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3FA82" w14:textId="77777777" w:rsidR="00513D7D" w:rsidRPr="007C0422" w:rsidRDefault="004508AB" w:rsidP="004508AB">
      <w:pPr>
        <w:pStyle w:val="Koptekst"/>
        <w:tabs>
          <w:tab w:val="left" w:pos="626"/>
        </w:tabs>
        <w:ind w:right="-284"/>
        <w:rPr>
          <w:rFonts w:ascii="Arial" w:hAnsi="Arial" w:cs="Arial"/>
          <w:sz w:val="20"/>
          <w:szCs w:val="20"/>
        </w:rPr>
      </w:pPr>
      <w:r>
        <w:rPr>
          <w:rFonts w:ascii="Arial" w:hAnsi="Arial" w:cs="Arial"/>
          <w:sz w:val="20"/>
          <w:szCs w:val="20"/>
        </w:rPr>
        <w:tab/>
      </w:r>
      <w:r>
        <w:rPr>
          <w:rFonts w:ascii="Arial" w:hAnsi="Arial" w:cs="Arial"/>
          <w:sz w:val="20"/>
          <w:szCs w:val="20"/>
        </w:rPr>
        <w:tab/>
      </w:r>
    </w:p>
    <w:p w14:paraId="475E20D9" w14:textId="77777777" w:rsidR="000465FD" w:rsidRPr="007C0422" w:rsidRDefault="00014BC0" w:rsidP="004508AB">
      <w:pPr>
        <w:spacing w:line="312" w:lineRule="auto"/>
        <w:rPr>
          <w:rFonts w:ascii="Georgia" w:hAnsi="Georgia" w:cs="Arial"/>
          <w:b/>
          <w:sz w:val="20"/>
          <w:szCs w:val="20"/>
        </w:rPr>
      </w:pPr>
      <w:r>
        <w:rPr>
          <w:rFonts w:ascii="Georgia" w:hAnsi="Georgia" w:cs="Arial"/>
          <w:b/>
          <w:sz w:val="20"/>
          <w:szCs w:val="20"/>
        </w:rPr>
        <w:t>Mediation</w:t>
      </w:r>
      <w:r w:rsidR="00476155" w:rsidRPr="007C0422">
        <w:rPr>
          <w:rFonts w:ascii="Georgia" w:hAnsi="Georgia" w:cs="Arial"/>
          <w:b/>
          <w:sz w:val="20"/>
          <w:szCs w:val="20"/>
        </w:rPr>
        <w:t>o</w:t>
      </w:r>
      <w:r w:rsidR="000465FD" w:rsidRPr="007C0422">
        <w:rPr>
          <w:rFonts w:ascii="Georgia" w:hAnsi="Georgia" w:cs="Arial"/>
          <w:b/>
          <w:sz w:val="20"/>
          <w:szCs w:val="20"/>
        </w:rPr>
        <w:t>vereenkomst</w:t>
      </w:r>
    </w:p>
    <w:p w14:paraId="011EF396" w14:textId="77777777" w:rsidR="000465FD" w:rsidRPr="007C0422" w:rsidRDefault="000465FD" w:rsidP="005C63DC">
      <w:pPr>
        <w:spacing w:line="312" w:lineRule="auto"/>
        <w:ind w:left="720" w:hanging="720"/>
        <w:rPr>
          <w:rFonts w:ascii="Georgia" w:hAnsi="Georgia" w:cs="Arial"/>
          <w:sz w:val="20"/>
          <w:szCs w:val="20"/>
        </w:rPr>
      </w:pPr>
    </w:p>
    <w:p w14:paraId="1B73714D" w14:textId="77777777" w:rsidR="000465FD" w:rsidRPr="007C0422" w:rsidRDefault="004E4476" w:rsidP="009D62F8">
      <w:pPr>
        <w:tabs>
          <w:tab w:val="left" w:pos="3315"/>
        </w:tabs>
        <w:spacing w:line="312" w:lineRule="auto"/>
        <w:ind w:left="720" w:hanging="720"/>
        <w:rPr>
          <w:rFonts w:ascii="Georgia" w:hAnsi="Georgia" w:cs="Arial"/>
          <w:sz w:val="20"/>
          <w:szCs w:val="20"/>
        </w:rPr>
      </w:pPr>
      <w:r>
        <w:rPr>
          <w:rFonts w:ascii="Georgia" w:hAnsi="Georgia" w:cs="Arial"/>
          <w:sz w:val="20"/>
          <w:szCs w:val="20"/>
        </w:rPr>
        <w:t>Ondergetekenden</w:t>
      </w:r>
      <w:r w:rsidR="000465FD" w:rsidRPr="007C0422">
        <w:rPr>
          <w:rFonts w:ascii="Georgia" w:hAnsi="Georgia" w:cs="Arial"/>
          <w:sz w:val="20"/>
          <w:szCs w:val="20"/>
        </w:rPr>
        <w:t>:</w:t>
      </w:r>
    </w:p>
    <w:p w14:paraId="36CE461B" w14:textId="77777777" w:rsidR="000465FD" w:rsidRPr="007C0422" w:rsidRDefault="000465FD" w:rsidP="005C63DC">
      <w:pPr>
        <w:spacing w:line="312" w:lineRule="auto"/>
        <w:ind w:left="720" w:hanging="720"/>
        <w:rPr>
          <w:rFonts w:ascii="Georgia" w:hAnsi="Georgia" w:cs="Arial"/>
          <w:sz w:val="20"/>
          <w:szCs w:val="20"/>
        </w:rPr>
      </w:pPr>
    </w:p>
    <w:p w14:paraId="22644274" w14:textId="77777777" w:rsidR="000465FD" w:rsidRPr="007C0422" w:rsidRDefault="000465FD" w:rsidP="005C63DC">
      <w:pPr>
        <w:spacing w:line="312" w:lineRule="auto"/>
        <w:ind w:left="720" w:hanging="720"/>
        <w:rPr>
          <w:rFonts w:ascii="Georgia" w:hAnsi="Georgia" w:cs="Arial"/>
          <w:sz w:val="20"/>
          <w:szCs w:val="20"/>
        </w:rPr>
      </w:pPr>
      <w:r w:rsidRPr="007C0422">
        <w:rPr>
          <w:rFonts w:ascii="Georgia" w:hAnsi="Georgia" w:cs="Arial"/>
          <w:sz w:val="20"/>
          <w:szCs w:val="20"/>
        </w:rPr>
        <w:t>A: …………….......................................................………………………………………………….</w:t>
      </w:r>
    </w:p>
    <w:p w14:paraId="7B56269E" w14:textId="77777777" w:rsidR="007C3E61" w:rsidRPr="007C0422" w:rsidRDefault="007C3E61" w:rsidP="005C63DC">
      <w:pPr>
        <w:spacing w:line="312" w:lineRule="auto"/>
        <w:ind w:left="720" w:hanging="720"/>
        <w:rPr>
          <w:rFonts w:ascii="Georgia" w:hAnsi="Georgia" w:cs="Arial"/>
          <w:sz w:val="20"/>
          <w:szCs w:val="20"/>
        </w:rPr>
      </w:pPr>
    </w:p>
    <w:p w14:paraId="33146A5E" w14:textId="77777777" w:rsidR="000465FD" w:rsidRPr="007C0422" w:rsidRDefault="000465FD" w:rsidP="005C63DC">
      <w:pPr>
        <w:spacing w:line="312" w:lineRule="auto"/>
        <w:ind w:left="720" w:hanging="720"/>
        <w:rPr>
          <w:rFonts w:ascii="Georgia" w:hAnsi="Georgia" w:cs="Arial"/>
          <w:sz w:val="20"/>
          <w:szCs w:val="20"/>
        </w:rPr>
      </w:pPr>
      <w:r w:rsidRPr="007C0422">
        <w:rPr>
          <w:rFonts w:ascii="Georgia" w:hAnsi="Georgia" w:cs="Arial"/>
          <w:sz w:val="20"/>
          <w:szCs w:val="20"/>
        </w:rPr>
        <w:t xml:space="preserve">    hier vertegenwoordigd door:</w:t>
      </w:r>
    </w:p>
    <w:p w14:paraId="31417270" w14:textId="77777777" w:rsidR="007C3E61" w:rsidRPr="007C0422" w:rsidRDefault="007C3E61" w:rsidP="005C63DC">
      <w:pPr>
        <w:spacing w:line="312" w:lineRule="auto"/>
        <w:ind w:left="720" w:hanging="720"/>
        <w:rPr>
          <w:rFonts w:ascii="Georgia" w:hAnsi="Georgia" w:cs="Arial"/>
          <w:sz w:val="20"/>
          <w:szCs w:val="20"/>
        </w:rPr>
      </w:pPr>
    </w:p>
    <w:p w14:paraId="36D007CF" w14:textId="77777777" w:rsidR="000465FD" w:rsidRPr="007C0422" w:rsidRDefault="000465FD" w:rsidP="005C63DC">
      <w:pPr>
        <w:spacing w:line="312" w:lineRule="auto"/>
        <w:ind w:left="720" w:hanging="720"/>
        <w:rPr>
          <w:rFonts w:ascii="Georgia" w:hAnsi="Georgia" w:cs="Arial"/>
          <w:sz w:val="20"/>
          <w:szCs w:val="20"/>
        </w:rPr>
      </w:pPr>
      <w:r w:rsidRPr="007C0422">
        <w:rPr>
          <w:rFonts w:ascii="Georgia" w:hAnsi="Georgia" w:cs="Arial"/>
          <w:sz w:val="20"/>
          <w:szCs w:val="20"/>
        </w:rPr>
        <w:t xml:space="preserve">    ................................……………………………</w:t>
      </w:r>
      <w:r w:rsidR="00737CE3" w:rsidRPr="007C0422">
        <w:rPr>
          <w:rFonts w:ascii="Georgia" w:hAnsi="Georgia" w:cs="Arial"/>
          <w:sz w:val="20"/>
          <w:szCs w:val="20"/>
        </w:rPr>
        <w:t>….</w:t>
      </w:r>
      <w:r w:rsidRPr="007C0422">
        <w:rPr>
          <w:rFonts w:ascii="Georgia" w:hAnsi="Georgia" w:cs="Arial"/>
          <w:sz w:val="20"/>
          <w:szCs w:val="20"/>
        </w:rPr>
        <w:t>……………………………………………………</w:t>
      </w:r>
    </w:p>
    <w:p w14:paraId="65C850DC" w14:textId="77777777" w:rsidR="000465FD" w:rsidRPr="007C0422" w:rsidRDefault="000465FD" w:rsidP="005C63DC">
      <w:pPr>
        <w:spacing w:line="312" w:lineRule="auto"/>
        <w:ind w:left="720" w:hanging="720"/>
        <w:rPr>
          <w:rFonts w:ascii="Georgia" w:hAnsi="Georgia" w:cs="Arial"/>
          <w:sz w:val="20"/>
          <w:szCs w:val="20"/>
        </w:rPr>
      </w:pPr>
    </w:p>
    <w:p w14:paraId="50D2FEC2" w14:textId="77777777" w:rsidR="000465FD" w:rsidRPr="007C0422" w:rsidRDefault="000465FD" w:rsidP="005C63DC">
      <w:pPr>
        <w:spacing w:line="312" w:lineRule="auto"/>
        <w:ind w:left="720" w:hanging="720"/>
        <w:rPr>
          <w:rFonts w:ascii="Georgia" w:hAnsi="Georgia" w:cs="Arial"/>
          <w:sz w:val="20"/>
          <w:szCs w:val="20"/>
        </w:rPr>
      </w:pPr>
      <w:r w:rsidRPr="007C0422">
        <w:rPr>
          <w:rFonts w:ascii="Georgia" w:hAnsi="Georgia" w:cs="Arial"/>
          <w:sz w:val="20"/>
          <w:szCs w:val="20"/>
        </w:rPr>
        <w:t>en</w:t>
      </w:r>
    </w:p>
    <w:p w14:paraId="49843576" w14:textId="77777777" w:rsidR="000465FD" w:rsidRPr="007C0422" w:rsidRDefault="000465FD" w:rsidP="005C63DC">
      <w:pPr>
        <w:spacing w:line="312" w:lineRule="auto"/>
        <w:ind w:left="720" w:hanging="720"/>
        <w:rPr>
          <w:rFonts w:ascii="Georgia" w:hAnsi="Georgia" w:cs="Arial"/>
          <w:sz w:val="20"/>
          <w:szCs w:val="20"/>
        </w:rPr>
      </w:pPr>
    </w:p>
    <w:p w14:paraId="7003D9AA" w14:textId="77777777" w:rsidR="000465FD" w:rsidRPr="007C0422" w:rsidRDefault="000465FD" w:rsidP="005C63DC">
      <w:pPr>
        <w:spacing w:line="312" w:lineRule="auto"/>
        <w:ind w:left="720" w:hanging="720"/>
        <w:rPr>
          <w:rFonts w:ascii="Georgia" w:hAnsi="Georgia" w:cs="Arial"/>
          <w:sz w:val="20"/>
          <w:szCs w:val="20"/>
        </w:rPr>
      </w:pPr>
      <w:r w:rsidRPr="007C0422">
        <w:rPr>
          <w:rFonts w:ascii="Georgia" w:hAnsi="Georgia" w:cs="Arial"/>
          <w:sz w:val="20"/>
          <w:szCs w:val="20"/>
        </w:rPr>
        <w:t>B: …………..........................................................…………………………………………………..</w:t>
      </w:r>
    </w:p>
    <w:p w14:paraId="5EC23AE1" w14:textId="77777777" w:rsidR="007C3E61" w:rsidRPr="007C0422" w:rsidRDefault="007C3E61" w:rsidP="005C63DC">
      <w:pPr>
        <w:spacing w:line="312" w:lineRule="auto"/>
        <w:ind w:left="720" w:hanging="720"/>
        <w:rPr>
          <w:rFonts w:ascii="Georgia" w:hAnsi="Georgia" w:cs="Arial"/>
          <w:sz w:val="20"/>
          <w:szCs w:val="20"/>
        </w:rPr>
      </w:pPr>
    </w:p>
    <w:p w14:paraId="5C59A7C6" w14:textId="77777777" w:rsidR="000465FD" w:rsidRPr="007C0422" w:rsidRDefault="000465FD" w:rsidP="005C63DC">
      <w:pPr>
        <w:spacing w:line="312" w:lineRule="auto"/>
        <w:ind w:left="720" w:hanging="720"/>
        <w:rPr>
          <w:rFonts w:ascii="Georgia" w:hAnsi="Georgia" w:cs="Arial"/>
          <w:sz w:val="20"/>
          <w:szCs w:val="20"/>
        </w:rPr>
      </w:pPr>
      <w:r w:rsidRPr="007C0422">
        <w:rPr>
          <w:rFonts w:ascii="Georgia" w:hAnsi="Georgia" w:cs="Arial"/>
          <w:sz w:val="20"/>
          <w:szCs w:val="20"/>
        </w:rPr>
        <w:t xml:space="preserve">    hier vertegenwoordigd door:</w:t>
      </w:r>
    </w:p>
    <w:p w14:paraId="76862F31" w14:textId="77777777" w:rsidR="007C3E61" w:rsidRPr="007C0422" w:rsidRDefault="007C3E61" w:rsidP="005C63DC">
      <w:pPr>
        <w:spacing w:line="312" w:lineRule="auto"/>
        <w:ind w:left="720" w:hanging="720"/>
        <w:rPr>
          <w:rFonts w:ascii="Georgia" w:hAnsi="Georgia" w:cs="Arial"/>
          <w:sz w:val="20"/>
          <w:szCs w:val="20"/>
        </w:rPr>
      </w:pPr>
    </w:p>
    <w:p w14:paraId="14CD69F5" w14:textId="77777777" w:rsidR="000465FD" w:rsidRPr="004E4476" w:rsidRDefault="000465FD" w:rsidP="005C63DC">
      <w:pPr>
        <w:spacing w:line="312" w:lineRule="auto"/>
        <w:ind w:left="720" w:hanging="720"/>
        <w:rPr>
          <w:rFonts w:ascii="Georgia" w:hAnsi="Georgia" w:cs="Arial"/>
          <w:sz w:val="20"/>
          <w:szCs w:val="20"/>
          <w:lang w:val="es-ES"/>
        </w:rPr>
      </w:pPr>
      <w:r w:rsidRPr="007C0422">
        <w:rPr>
          <w:rFonts w:ascii="Georgia" w:hAnsi="Georgia" w:cs="Arial"/>
          <w:sz w:val="20"/>
          <w:szCs w:val="20"/>
        </w:rPr>
        <w:t xml:space="preserve">    </w:t>
      </w:r>
      <w:r w:rsidRPr="004E4476">
        <w:rPr>
          <w:rFonts w:ascii="Georgia" w:hAnsi="Georgia" w:cs="Arial"/>
          <w:sz w:val="20"/>
          <w:szCs w:val="20"/>
          <w:lang w:val="es-ES"/>
        </w:rPr>
        <w:t>………………………………................................</w:t>
      </w:r>
      <w:r w:rsidR="00737CE3" w:rsidRPr="004E4476">
        <w:rPr>
          <w:rFonts w:ascii="Georgia" w:hAnsi="Georgia" w:cs="Arial"/>
          <w:sz w:val="20"/>
          <w:szCs w:val="20"/>
          <w:lang w:val="es-ES"/>
        </w:rPr>
        <w:t>....</w:t>
      </w:r>
      <w:r w:rsidRPr="004E4476">
        <w:rPr>
          <w:rFonts w:ascii="Georgia" w:hAnsi="Georgia" w:cs="Arial"/>
          <w:sz w:val="20"/>
          <w:szCs w:val="20"/>
          <w:lang w:val="es-ES"/>
        </w:rPr>
        <w:t>.………………………………………………...</w:t>
      </w:r>
    </w:p>
    <w:p w14:paraId="276698EC" w14:textId="77777777" w:rsidR="000465FD" w:rsidRPr="004E4476" w:rsidRDefault="000465FD" w:rsidP="005C63DC">
      <w:pPr>
        <w:spacing w:line="312" w:lineRule="auto"/>
        <w:ind w:left="720" w:hanging="720"/>
        <w:rPr>
          <w:rFonts w:ascii="Georgia" w:hAnsi="Georgia" w:cs="Arial"/>
          <w:sz w:val="20"/>
          <w:szCs w:val="20"/>
          <w:lang w:val="es-ES"/>
        </w:rPr>
      </w:pPr>
    </w:p>
    <w:p w14:paraId="26056310" w14:textId="77777777" w:rsidR="00783684" w:rsidRPr="004E4476" w:rsidRDefault="00783684" w:rsidP="009D62F8">
      <w:pPr>
        <w:spacing w:line="312" w:lineRule="auto"/>
        <w:ind w:left="720" w:hanging="720"/>
        <w:rPr>
          <w:rFonts w:ascii="Georgia" w:hAnsi="Georgia" w:cs="Arial"/>
          <w:sz w:val="20"/>
          <w:szCs w:val="20"/>
          <w:lang w:val="es-ES"/>
        </w:rPr>
      </w:pPr>
    </w:p>
    <w:p w14:paraId="37B621AC" w14:textId="77777777" w:rsidR="009D62F8" w:rsidRPr="004E4476" w:rsidRDefault="00410649" w:rsidP="009D62F8">
      <w:pPr>
        <w:spacing w:line="312" w:lineRule="auto"/>
        <w:ind w:left="720" w:hanging="720"/>
        <w:rPr>
          <w:rFonts w:ascii="Georgia" w:hAnsi="Georgia" w:cs="Arial"/>
          <w:sz w:val="20"/>
          <w:szCs w:val="20"/>
          <w:lang w:val="es-ES"/>
        </w:rPr>
      </w:pPr>
      <w:r w:rsidRPr="004E4476">
        <w:rPr>
          <w:rFonts w:ascii="Georgia" w:hAnsi="Georgia" w:cs="Arial"/>
          <w:sz w:val="20"/>
          <w:szCs w:val="20"/>
          <w:lang w:val="es-ES"/>
        </w:rPr>
        <w:t>e</w:t>
      </w:r>
      <w:r w:rsidR="009D62F8" w:rsidRPr="004E4476">
        <w:rPr>
          <w:rFonts w:ascii="Georgia" w:hAnsi="Georgia" w:cs="Arial"/>
          <w:sz w:val="20"/>
          <w:szCs w:val="20"/>
          <w:lang w:val="es-ES"/>
        </w:rPr>
        <w:t>n………………………………………………………………………………………………., MfN-register</w:t>
      </w:r>
      <w:r w:rsidRPr="004E4476">
        <w:rPr>
          <w:rFonts w:ascii="Georgia" w:hAnsi="Georgia" w:cs="Arial"/>
          <w:sz w:val="20"/>
          <w:szCs w:val="20"/>
          <w:lang w:val="es-ES"/>
        </w:rPr>
        <w:t>m</w:t>
      </w:r>
      <w:r w:rsidR="00DF05AC" w:rsidRPr="004E4476">
        <w:rPr>
          <w:rFonts w:ascii="Georgia" w:hAnsi="Georgia" w:cs="Arial"/>
          <w:sz w:val="20"/>
          <w:szCs w:val="20"/>
          <w:lang w:val="es-ES"/>
        </w:rPr>
        <w:t>ediator</w:t>
      </w:r>
      <w:r w:rsidR="00F45542" w:rsidRPr="004E4476">
        <w:rPr>
          <w:rFonts w:ascii="Georgia" w:hAnsi="Georgia" w:cs="Arial"/>
          <w:sz w:val="20"/>
          <w:szCs w:val="20"/>
          <w:lang w:val="es-ES"/>
        </w:rPr>
        <w:t>, hierna de</w:t>
      </w:r>
      <w:r w:rsidR="004E4476">
        <w:rPr>
          <w:rFonts w:ascii="Georgia" w:hAnsi="Georgia" w:cs="Arial"/>
          <w:sz w:val="20"/>
          <w:szCs w:val="20"/>
          <w:lang w:val="es-ES"/>
        </w:rPr>
        <w:t xml:space="preserve"> </w:t>
      </w:r>
      <w:r w:rsidR="00F45542" w:rsidRPr="004E4476">
        <w:rPr>
          <w:rFonts w:ascii="Georgia" w:hAnsi="Georgia" w:cs="Arial"/>
          <w:sz w:val="20"/>
          <w:szCs w:val="20"/>
          <w:lang w:val="es-ES"/>
        </w:rPr>
        <w:t xml:space="preserve">‘Mediator’, </w:t>
      </w:r>
    </w:p>
    <w:p w14:paraId="61369A8D" w14:textId="77777777" w:rsidR="009D62F8" w:rsidRPr="004E4476" w:rsidRDefault="009D62F8" w:rsidP="005C63DC">
      <w:pPr>
        <w:spacing w:line="312" w:lineRule="auto"/>
        <w:ind w:left="720" w:hanging="720"/>
        <w:rPr>
          <w:rFonts w:ascii="Georgia" w:hAnsi="Georgia" w:cs="Arial"/>
          <w:sz w:val="20"/>
          <w:szCs w:val="20"/>
          <w:lang w:val="es-ES"/>
        </w:rPr>
      </w:pPr>
    </w:p>
    <w:p w14:paraId="06D3EF9D" w14:textId="77777777" w:rsidR="005E25DD" w:rsidRDefault="005E25DD" w:rsidP="005C63DC">
      <w:pPr>
        <w:spacing w:line="312" w:lineRule="auto"/>
        <w:ind w:left="720" w:hanging="720"/>
        <w:rPr>
          <w:rFonts w:ascii="Georgia" w:hAnsi="Georgia" w:cs="Arial"/>
          <w:sz w:val="20"/>
          <w:szCs w:val="20"/>
        </w:rPr>
      </w:pPr>
      <w:r>
        <w:rPr>
          <w:rFonts w:ascii="Georgia" w:hAnsi="Georgia" w:cs="Arial"/>
          <w:sz w:val="20"/>
          <w:szCs w:val="20"/>
        </w:rPr>
        <w:t>Partijen A en B</w:t>
      </w:r>
      <w:r w:rsidR="003A0DE8">
        <w:rPr>
          <w:rFonts w:ascii="Georgia" w:hAnsi="Georgia" w:cs="Arial"/>
          <w:sz w:val="20"/>
          <w:szCs w:val="20"/>
        </w:rPr>
        <w:t>,</w:t>
      </w:r>
      <w:r>
        <w:rPr>
          <w:rFonts w:ascii="Georgia" w:hAnsi="Georgia" w:cs="Arial"/>
          <w:sz w:val="20"/>
          <w:szCs w:val="20"/>
        </w:rPr>
        <w:t xml:space="preserve"> hierna gezamenlijk te noemen: de </w:t>
      </w:r>
      <w:r w:rsidR="00B404DB">
        <w:rPr>
          <w:rFonts w:ascii="Georgia" w:hAnsi="Georgia" w:cs="Arial"/>
          <w:sz w:val="20"/>
          <w:szCs w:val="20"/>
        </w:rPr>
        <w:t>‘</w:t>
      </w:r>
      <w:r>
        <w:rPr>
          <w:rFonts w:ascii="Georgia" w:hAnsi="Georgia" w:cs="Arial"/>
          <w:sz w:val="20"/>
          <w:szCs w:val="20"/>
        </w:rPr>
        <w:t>Partijen</w:t>
      </w:r>
      <w:r w:rsidR="00B404DB">
        <w:rPr>
          <w:rFonts w:ascii="Georgia" w:hAnsi="Georgia" w:cs="Arial"/>
          <w:sz w:val="20"/>
          <w:szCs w:val="20"/>
        </w:rPr>
        <w:t>’</w:t>
      </w:r>
      <w:r>
        <w:rPr>
          <w:rFonts w:ascii="Georgia" w:hAnsi="Georgia" w:cs="Arial"/>
          <w:sz w:val="20"/>
          <w:szCs w:val="20"/>
        </w:rPr>
        <w:t xml:space="preserve"> en ieder afzonder</w:t>
      </w:r>
      <w:r w:rsidR="00DB600C">
        <w:rPr>
          <w:rFonts w:ascii="Georgia" w:hAnsi="Georgia" w:cs="Arial"/>
          <w:sz w:val="20"/>
          <w:szCs w:val="20"/>
        </w:rPr>
        <w:t>lijk</w:t>
      </w:r>
      <w:r>
        <w:rPr>
          <w:rFonts w:ascii="Georgia" w:hAnsi="Georgia" w:cs="Arial"/>
          <w:sz w:val="20"/>
          <w:szCs w:val="20"/>
        </w:rPr>
        <w:t xml:space="preserve"> ook: </w:t>
      </w:r>
      <w:r w:rsidR="00B404DB">
        <w:rPr>
          <w:rFonts w:ascii="Georgia" w:hAnsi="Georgia" w:cs="Arial"/>
          <w:sz w:val="20"/>
          <w:szCs w:val="20"/>
        </w:rPr>
        <w:t>‘</w:t>
      </w:r>
      <w:r>
        <w:rPr>
          <w:rFonts w:ascii="Georgia" w:hAnsi="Georgia" w:cs="Arial"/>
          <w:sz w:val="20"/>
          <w:szCs w:val="20"/>
        </w:rPr>
        <w:t>Partij</w:t>
      </w:r>
      <w:r w:rsidR="00B404DB">
        <w:rPr>
          <w:rFonts w:ascii="Georgia" w:hAnsi="Georgia" w:cs="Arial"/>
          <w:sz w:val="20"/>
          <w:szCs w:val="20"/>
        </w:rPr>
        <w:t>’</w:t>
      </w:r>
      <w:r>
        <w:rPr>
          <w:rFonts w:ascii="Georgia" w:hAnsi="Georgia" w:cs="Arial"/>
          <w:sz w:val="20"/>
          <w:szCs w:val="20"/>
        </w:rPr>
        <w:t>;</w:t>
      </w:r>
    </w:p>
    <w:p w14:paraId="0B9C0C17" w14:textId="77777777" w:rsidR="005E25DD" w:rsidRDefault="005E25DD" w:rsidP="005C63DC">
      <w:pPr>
        <w:spacing w:line="312" w:lineRule="auto"/>
        <w:ind w:left="720" w:hanging="720"/>
        <w:rPr>
          <w:rFonts w:ascii="Georgia" w:hAnsi="Georgia" w:cs="Arial"/>
          <w:sz w:val="20"/>
          <w:szCs w:val="20"/>
        </w:rPr>
      </w:pPr>
    </w:p>
    <w:p w14:paraId="7C888EB7" w14:textId="77777777" w:rsidR="000465FD" w:rsidRPr="007C0422" w:rsidRDefault="005E25DD" w:rsidP="005C63DC">
      <w:pPr>
        <w:spacing w:line="312" w:lineRule="auto"/>
        <w:ind w:left="720" w:hanging="720"/>
        <w:rPr>
          <w:rFonts w:ascii="Georgia" w:hAnsi="Georgia" w:cs="Arial"/>
          <w:sz w:val="20"/>
          <w:szCs w:val="20"/>
        </w:rPr>
      </w:pPr>
      <w:r>
        <w:rPr>
          <w:rFonts w:ascii="Georgia" w:hAnsi="Georgia" w:cs="Arial"/>
          <w:sz w:val="20"/>
          <w:szCs w:val="20"/>
        </w:rPr>
        <w:t xml:space="preserve"> </w:t>
      </w:r>
    </w:p>
    <w:p w14:paraId="1DD803CF" w14:textId="77777777" w:rsidR="000465FD" w:rsidRPr="007C0422" w:rsidRDefault="00410649" w:rsidP="005C63DC">
      <w:pPr>
        <w:spacing w:line="312" w:lineRule="auto"/>
        <w:ind w:left="720" w:hanging="720"/>
        <w:rPr>
          <w:rFonts w:ascii="Georgia" w:hAnsi="Georgia" w:cs="Arial"/>
          <w:sz w:val="20"/>
          <w:szCs w:val="20"/>
        </w:rPr>
      </w:pPr>
      <w:r>
        <w:rPr>
          <w:rFonts w:ascii="Georgia" w:hAnsi="Georgia" w:cs="Arial"/>
          <w:sz w:val="20"/>
          <w:szCs w:val="20"/>
        </w:rPr>
        <w:t>k</w:t>
      </w:r>
      <w:r w:rsidR="00DC73F9" w:rsidRPr="007C0422">
        <w:rPr>
          <w:rFonts w:ascii="Georgia" w:hAnsi="Georgia" w:cs="Arial"/>
          <w:sz w:val="20"/>
          <w:szCs w:val="20"/>
        </w:rPr>
        <w:t>omen hierbij overeen:</w:t>
      </w:r>
    </w:p>
    <w:p w14:paraId="0316E376" w14:textId="77777777" w:rsidR="000465FD" w:rsidRPr="007C0422" w:rsidRDefault="000465FD" w:rsidP="005C63DC">
      <w:pPr>
        <w:spacing w:line="312" w:lineRule="auto"/>
        <w:ind w:left="720" w:hanging="720"/>
        <w:rPr>
          <w:rFonts w:ascii="Georgia" w:hAnsi="Georgia" w:cs="Arial"/>
          <w:sz w:val="20"/>
          <w:szCs w:val="20"/>
        </w:rPr>
      </w:pPr>
    </w:p>
    <w:p w14:paraId="2020CF61" w14:textId="77777777" w:rsidR="000465FD" w:rsidRPr="007C0422" w:rsidRDefault="000465FD" w:rsidP="005C63DC">
      <w:pPr>
        <w:spacing w:line="312" w:lineRule="auto"/>
        <w:ind w:left="720" w:hanging="720"/>
        <w:rPr>
          <w:rFonts w:ascii="Georgia" w:hAnsi="Georgia" w:cs="Arial"/>
          <w:sz w:val="20"/>
          <w:szCs w:val="20"/>
        </w:rPr>
      </w:pPr>
    </w:p>
    <w:p w14:paraId="25C087D8" w14:textId="77777777" w:rsidR="00590F75" w:rsidRPr="007C0422" w:rsidRDefault="00590F75">
      <w:pPr>
        <w:rPr>
          <w:rFonts w:ascii="Georgia" w:hAnsi="Georgia" w:cs="Arial"/>
          <w:b/>
          <w:sz w:val="20"/>
          <w:szCs w:val="20"/>
        </w:rPr>
      </w:pPr>
      <w:r w:rsidRPr="007C0422">
        <w:rPr>
          <w:rFonts w:ascii="Georgia" w:hAnsi="Georgia" w:cs="Arial"/>
          <w:b/>
          <w:sz w:val="20"/>
          <w:szCs w:val="20"/>
        </w:rPr>
        <w:br w:type="page"/>
      </w:r>
    </w:p>
    <w:p w14:paraId="66283E83" w14:textId="2D64181D" w:rsidR="000465FD" w:rsidRPr="007C0422" w:rsidRDefault="000465FD" w:rsidP="005C63DC">
      <w:pPr>
        <w:spacing w:line="312" w:lineRule="auto"/>
        <w:ind w:left="720" w:hanging="720"/>
        <w:rPr>
          <w:rFonts w:ascii="Georgia" w:hAnsi="Georgia" w:cs="Arial"/>
          <w:b/>
          <w:sz w:val="20"/>
          <w:szCs w:val="20"/>
        </w:rPr>
      </w:pPr>
      <w:r w:rsidRPr="007C0422">
        <w:rPr>
          <w:rFonts w:ascii="Georgia" w:hAnsi="Georgia" w:cs="Arial"/>
          <w:b/>
          <w:sz w:val="20"/>
          <w:szCs w:val="20"/>
        </w:rPr>
        <w:lastRenderedPageBreak/>
        <w:t>1</w:t>
      </w:r>
      <w:r w:rsidR="007C3E61" w:rsidRPr="007C0422">
        <w:rPr>
          <w:rFonts w:ascii="Georgia" w:hAnsi="Georgia" w:cs="Arial"/>
          <w:b/>
          <w:sz w:val="20"/>
          <w:szCs w:val="20"/>
        </w:rPr>
        <w:t xml:space="preserve"> </w:t>
      </w:r>
      <w:r w:rsidR="00483383" w:rsidRPr="007C0422">
        <w:rPr>
          <w:rFonts w:ascii="Georgia" w:hAnsi="Georgia" w:cs="Arial"/>
          <w:b/>
          <w:sz w:val="20"/>
          <w:szCs w:val="20"/>
        </w:rPr>
        <w:tab/>
      </w:r>
      <w:r w:rsidR="00B11243" w:rsidRPr="007C0422">
        <w:rPr>
          <w:rFonts w:ascii="Georgia" w:hAnsi="Georgia" w:cs="Arial"/>
          <w:b/>
          <w:sz w:val="20"/>
          <w:szCs w:val="20"/>
        </w:rPr>
        <w:t>Onderwerp</w:t>
      </w:r>
      <w:r w:rsidR="00360868" w:rsidRPr="007C0422">
        <w:rPr>
          <w:rFonts w:ascii="Georgia" w:hAnsi="Georgia" w:cs="Arial"/>
          <w:b/>
          <w:sz w:val="20"/>
          <w:szCs w:val="20"/>
        </w:rPr>
        <w:t xml:space="preserve"> van de </w:t>
      </w:r>
      <w:r w:rsidR="00B34B52">
        <w:rPr>
          <w:rFonts w:ascii="Georgia" w:hAnsi="Georgia" w:cs="Arial"/>
          <w:b/>
          <w:sz w:val="20"/>
          <w:szCs w:val="20"/>
        </w:rPr>
        <w:t>m</w:t>
      </w:r>
      <w:r w:rsidR="00014BC0">
        <w:rPr>
          <w:rFonts w:ascii="Georgia" w:hAnsi="Georgia" w:cs="Arial"/>
          <w:b/>
          <w:sz w:val="20"/>
          <w:szCs w:val="20"/>
        </w:rPr>
        <w:t>ediation</w:t>
      </w:r>
    </w:p>
    <w:p w14:paraId="30F307A6" w14:textId="77777777" w:rsidR="000465FD" w:rsidRPr="007C0422" w:rsidRDefault="000465FD" w:rsidP="005C63DC">
      <w:pPr>
        <w:spacing w:line="312" w:lineRule="auto"/>
        <w:ind w:left="720" w:hanging="720"/>
        <w:rPr>
          <w:rFonts w:ascii="Georgia" w:hAnsi="Georgia" w:cs="Arial"/>
          <w:sz w:val="20"/>
          <w:szCs w:val="20"/>
        </w:rPr>
      </w:pPr>
    </w:p>
    <w:p w14:paraId="76793FE5" w14:textId="77777777" w:rsidR="00DC73F9" w:rsidRPr="007C0422" w:rsidRDefault="00360868" w:rsidP="00B93530">
      <w:pPr>
        <w:spacing w:line="312" w:lineRule="auto"/>
        <w:ind w:left="720" w:hanging="720"/>
        <w:rPr>
          <w:rFonts w:ascii="Georgia" w:hAnsi="Georgia" w:cs="Arial"/>
          <w:sz w:val="20"/>
          <w:szCs w:val="20"/>
        </w:rPr>
      </w:pPr>
      <w:r w:rsidRPr="007C0422">
        <w:rPr>
          <w:rFonts w:ascii="Georgia" w:hAnsi="Georgia" w:cs="Arial"/>
          <w:sz w:val="20"/>
          <w:szCs w:val="20"/>
        </w:rPr>
        <w:t xml:space="preserve">Het onderwerp van de </w:t>
      </w:r>
      <w:r w:rsidR="00014BC0">
        <w:rPr>
          <w:rFonts w:ascii="Georgia" w:hAnsi="Georgia" w:cs="Arial"/>
          <w:sz w:val="20"/>
          <w:szCs w:val="20"/>
        </w:rPr>
        <w:t>mediation</w:t>
      </w:r>
      <w:r w:rsidR="00111274" w:rsidRPr="007C0422">
        <w:rPr>
          <w:rFonts w:ascii="Georgia" w:hAnsi="Georgia" w:cs="Arial"/>
          <w:sz w:val="20"/>
          <w:szCs w:val="20"/>
        </w:rPr>
        <w:t xml:space="preserve"> is</w:t>
      </w:r>
      <w:r w:rsidRPr="007C0422">
        <w:rPr>
          <w:rFonts w:ascii="Georgia" w:hAnsi="Georgia" w:cs="Arial"/>
          <w:sz w:val="20"/>
          <w:szCs w:val="20"/>
        </w:rPr>
        <w:t xml:space="preserve"> </w:t>
      </w:r>
      <w:r w:rsidR="00662705" w:rsidRPr="007C0422">
        <w:rPr>
          <w:rFonts w:ascii="Georgia" w:hAnsi="Georgia" w:cs="Arial"/>
          <w:sz w:val="20"/>
          <w:szCs w:val="20"/>
        </w:rPr>
        <w:t>[</w:t>
      </w:r>
      <w:r w:rsidR="00783684" w:rsidRPr="007C0422">
        <w:rPr>
          <w:rFonts w:ascii="Georgia" w:hAnsi="Georgia" w:cs="Arial"/>
          <w:sz w:val="20"/>
          <w:szCs w:val="20"/>
        </w:rPr>
        <w:t>globale omschrijving</w:t>
      </w:r>
      <w:r w:rsidR="00662705" w:rsidRPr="007C0422">
        <w:rPr>
          <w:rFonts w:ascii="Georgia" w:hAnsi="Georgia" w:cs="Arial"/>
          <w:sz w:val="20"/>
          <w:szCs w:val="20"/>
        </w:rPr>
        <w:t>]</w:t>
      </w:r>
      <w:r w:rsidR="00111274" w:rsidRPr="007C0422" w:rsidDel="00111274">
        <w:rPr>
          <w:rFonts w:ascii="Georgia" w:hAnsi="Georgia" w:cs="Arial"/>
          <w:sz w:val="20"/>
          <w:szCs w:val="20"/>
        </w:rPr>
        <w:t xml:space="preserve"> </w:t>
      </w:r>
      <w:r w:rsidR="00C37089" w:rsidRPr="007C0422">
        <w:rPr>
          <w:rFonts w:ascii="Georgia" w:hAnsi="Georgia" w:cs="Arial"/>
          <w:sz w:val="20"/>
          <w:szCs w:val="20"/>
        </w:rPr>
        <w:t>……………………………………………</w:t>
      </w:r>
    </w:p>
    <w:p w14:paraId="2495372B" w14:textId="77777777" w:rsidR="001155B8" w:rsidRPr="007C0422" w:rsidRDefault="000465FD" w:rsidP="00513D7D">
      <w:pPr>
        <w:spacing w:line="312" w:lineRule="auto"/>
        <w:rPr>
          <w:rFonts w:ascii="Georgia" w:hAnsi="Georgia" w:cs="Arial"/>
          <w:sz w:val="20"/>
          <w:szCs w:val="20"/>
        </w:rPr>
      </w:pPr>
      <w:r w:rsidRPr="007C0422">
        <w:rPr>
          <w:rFonts w:ascii="Georgia" w:hAnsi="Georgia" w:cs="Arial"/>
          <w:sz w:val="20"/>
          <w:szCs w:val="20"/>
        </w:rPr>
        <w:t>......................................................………………………</w:t>
      </w:r>
      <w:r w:rsidR="00C37089" w:rsidRPr="007C0422">
        <w:rPr>
          <w:rFonts w:ascii="Georgia" w:hAnsi="Georgia" w:cs="Arial"/>
          <w:sz w:val="20"/>
          <w:szCs w:val="20"/>
        </w:rPr>
        <w:t>……………</w:t>
      </w:r>
      <w:r w:rsidR="00DE5FA6" w:rsidRPr="007C0422">
        <w:rPr>
          <w:rFonts w:ascii="Georgia" w:hAnsi="Georgia" w:cs="Arial"/>
          <w:sz w:val="20"/>
          <w:szCs w:val="20"/>
        </w:rPr>
        <w:t>…………</w:t>
      </w:r>
      <w:r w:rsidR="00C37089" w:rsidRPr="007C0422">
        <w:rPr>
          <w:rFonts w:ascii="Georgia" w:hAnsi="Georgia" w:cs="Arial"/>
          <w:sz w:val="20"/>
          <w:szCs w:val="20"/>
        </w:rPr>
        <w:t>.</w:t>
      </w:r>
      <w:r w:rsidR="00783684" w:rsidRPr="007C0422">
        <w:rPr>
          <w:rFonts w:ascii="Georgia" w:hAnsi="Georgia" w:cs="Arial"/>
          <w:sz w:val="20"/>
          <w:szCs w:val="20"/>
        </w:rPr>
        <w:t xml:space="preserve">(hierna: de </w:t>
      </w:r>
      <w:r w:rsidR="005E25DD">
        <w:rPr>
          <w:rFonts w:ascii="Georgia" w:hAnsi="Georgia" w:cs="Arial"/>
          <w:sz w:val="20"/>
          <w:szCs w:val="20"/>
        </w:rPr>
        <w:t>‘</w:t>
      </w:r>
      <w:r w:rsidR="00B3038A">
        <w:rPr>
          <w:rFonts w:ascii="Georgia" w:hAnsi="Georgia" w:cs="Arial"/>
          <w:sz w:val="20"/>
          <w:szCs w:val="20"/>
        </w:rPr>
        <w:t>K</w:t>
      </w:r>
      <w:r w:rsidR="00783684" w:rsidRPr="007C0422">
        <w:rPr>
          <w:rFonts w:ascii="Georgia" w:hAnsi="Georgia" w:cs="Arial"/>
          <w:sz w:val="20"/>
          <w:szCs w:val="20"/>
        </w:rPr>
        <w:t>westie</w:t>
      </w:r>
      <w:r w:rsidR="00E019AA">
        <w:rPr>
          <w:rFonts w:ascii="Georgia" w:hAnsi="Georgia" w:cs="Arial"/>
          <w:sz w:val="20"/>
          <w:szCs w:val="20"/>
        </w:rPr>
        <w:t>’</w:t>
      </w:r>
      <w:r w:rsidR="00783684" w:rsidRPr="007C0422">
        <w:rPr>
          <w:rFonts w:ascii="Georgia" w:hAnsi="Georgia" w:cs="Arial"/>
          <w:sz w:val="20"/>
          <w:szCs w:val="20"/>
        </w:rPr>
        <w:t xml:space="preserve">). </w:t>
      </w:r>
    </w:p>
    <w:p w14:paraId="0B723395" w14:textId="77777777" w:rsidR="001155B8" w:rsidRPr="007C0422" w:rsidRDefault="001155B8" w:rsidP="005C63DC">
      <w:pPr>
        <w:spacing w:line="312" w:lineRule="auto"/>
        <w:ind w:left="720" w:hanging="720"/>
        <w:rPr>
          <w:rFonts w:ascii="Georgia" w:hAnsi="Georgia" w:cs="Arial"/>
          <w:sz w:val="20"/>
          <w:szCs w:val="20"/>
        </w:rPr>
      </w:pPr>
    </w:p>
    <w:p w14:paraId="37318F21" w14:textId="77777777" w:rsidR="000465FD" w:rsidRPr="007C0422" w:rsidRDefault="000465FD" w:rsidP="005C63DC">
      <w:pPr>
        <w:spacing w:line="312" w:lineRule="auto"/>
        <w:ind w:left="720" w:hanging="720"/>
        <w:rPr>
          <w:rFonts w:ascii="Georgia" w:hAnsi="Georgia" w:cs="Arial"/>
          <w:b/>
          <w:sz w:val="20"/>
          <w:szCs w:val="20"/>
        </w:rPr>
      </w:pPr>
      <w:r w:rsidRPr="007C0422">
        <w:rPr>
          <w:rFonts w:ascii="Georgia" w:hAnsi="Georgia" w:cs="Arial"/>
          <w:b/>
          <w:sz w:val="20"/>
          <w:szCs w:val="20"/>
        </w:rPr>
        <w:t>2</w:t>
      </w:r>
      <w:r w:rsidR="00483383" w:rsidRPr="007C0422">
        <w:rPr>
          <w:rFonts w:ascii="Georgia" w:hAnsi="Georgia" w:cs="Arial"/>
          <w:b/>
          <w:sz w:val="20"/>
          <w:szCs w:val="20"/>
        </w:rPr>
        <w:tab/>
      </w:r>
      <w:r w:rsidR="00014BC0">
        <w:rPr>
          <w:rFonts w:ascii="Georgia" w:hAnsi="Georgia" w:cs="Arial"/>
          <w:b/>
          <w:sz w:val="20"/>
          <w:szCs w:val="20"/>
        </w:rPr>
        <w:t>Mediation</w:t>
      </w:r>
    </w:p>
    <w:p w14:paraId="034CC114" w14:textId="77777777" w:rsidR="00767316" w:rsidRPr="007C0422" w:rsidRDefault="00767316" w:rsidP="00767316">
      <w:pPr>
        <w:spacing w:line="312" w:lineRule="auto"/>
        <w:ind w:left="720" w:hanging="720"/>
        <w:rPr>
          <w:rFonts w:ascii="Georgia" w:hAnsi="Georgia" w:cs="Arial"/>
          <w:sz w:val="20"/>
          <w:szCs w:val="20"/>
        </w:rPr>
      </w:pPr>
      <w:r w:rsidRPr="007C0422">
        <w:rPr>
          <w:rFonts w:ascii="Georgia" w:hAnsi="Georgia" w:cs="Arial"/>
          <w:sz w:val="20"/>
          <w:szCs w:val="20"/>
        </w:rPr>
        <w:t xml:space="preserve">2.1       De </w:t>
      </w:r>
      <w:r w:rsidR="00DF05AC">
        <w:rPr>
          <w:rFonts w:ascii="Georgia" w:hAnsi="Georgia" w:cs="Arial"/>
          <w:sz w:val="20"/>
          <w:szCs w:val="20"/>
        </w:rPr>
        <w:t>Partij</w:t>
      </w:r>
      <w:r w:rsidRPr="007C0422">
        <w:rPr>
          <w:rFonts w:ascii="Georgia" w:hAnsi="Georgia" w:cs="Arial"/>
          <w:sz w:val="20"/>
          <w:szCs w:val="20"/>
        </w:rPr>
        <w:t xml:space="preserve">en en de </w:t>
      </w:r>
      <w:r w:rsidR="00DF05AC">
        <w:rPr>
          <w:rFonts w:ascii="Georgia" w:hAnsi="Georgia" w:cs="Arial"/>
          <w:sz w:val="20"/>
          <w:szCs w:val="20"/>
        </w:rPr>
        <w:t>Mediator</w:t>
      </w:r>
      <w:r w:rsidRPr="007C0422">
        <w:rPr>
          <w:rFonts w:ascii="Georgia" w:hAnsi="Georgia" w:cs="Arial"/>
          <w:sz w:val="20"/>
          <w:szCs w:val="20"/>
        </w:rPr>
        <w:t xml:space="preserve"> zullen zich inspannen om de </w:t>
      </w:r>
      <w:r w:rsidR="004508AB">
        <w:rPr>
          <w:rFonts w:ascii="Georgia" w:hAnsi="Georgia" w:cs="Arial"/>
          <w:sz w:val="20"/>
          <w:szCs w:val="20"/>
        </w:rPr>
        <w:t>K</w:t>
      </w:r>
      <w:r w:rsidRPr="007C0422">
        <w:rPr>
          <w:rFonts w:ascii="Georgia" w:hAnsi="Georgia" w:cs="Arial"/>
          <w:sz w:val="20"/>
          <w:szCs w:val="20"/>
        </w:rPr>
        <w:t xml:space="preserve">westie tussen de </w:t>
      </w:r>
      <w:r w:rsidR="00DF05AC">
        <w:rPr>
          <w:rFonts w:ascii="Georgia" w:hAnsi="Georgia" w:cs="Arial"/>
          <w:sz w:val="20"/>
          <w:szCs w:val="20"/>
        </w:rPr>
        <w:t>Partij</w:t>
      </w:r>
      <w:r w:rsidRPr="007C0422">
        <w:rPr>
          <w:rFonts w:ascii="Georgia" w:hAnsi="Georgia" w:cs="Arial"/>
          <w:sz w:val="20"/>
          <w:szCs w:val="20"/>
        </w:rPr>
        <w:t xml:space="preserve">en op te lossen door </w:t>
      </w:r>
      <w:r w:rsidR="00014BC0">
        <w:rPr>
          <w:rFonts w:ascii="Georgia" w:hAnsi="Georgia" w:cs="Arial"/>
          <w:sz w:val="20"/>
          <w:szCs w:val="20"/>
        </w:rPr>
        <w:t>mediation</w:t>
      </w:r>
      <w:r w:rsidRPr="007C0422">
        <w:rPr>
          <w:rFonts w:ascii="Georgia" w:hAnsi="Georgia" w:cs="Arial"/>
          <w:sz w:val="20"/>
          <w:szCs w:val="20"/>
        </w:rPr>
        <w:t xml:space="preserve"> overeenkomstig het MfN-</w:t>
      </w:r>
      <w:r w:rsidR="00014BC0">
        <w:rPr>
          <w:rFonts w:ascii="Georgia" w:hAnsi="Georgia" w:cs="Arial"/>
          <w:sz w:val="20"/>
          <w:szCs w:val="20"/>
        </w:rPr>
        <w:t>Mediation</w:t>
      </w:r>
      <w:r w:rsidR="005F6DE9" w:rsidRPr="007C0422">
        <w:rPr>
          <w:rFonts w:ascii="Georgia" w:hAnsi="Georgia" w:cs="Arial"/>
          <w:sz w:val="20"/>
          <w:szCs w:val="20"/>
        </w:rPr>
        <w:t>reglement</w:t>
      </w:r>
      <w:r w:rsidRPr="007C0422">
        <w:rPr>
          <w:rFonts w:ascii="Georgia" w:hAnsi="Georgia" w:cs="Arial"/>
          <w:sz w:val="20"/>
          <w:szCs w:val="20"/>
        </w:rPr>
        <w:t xml:space="preserve"> zoals dat op de datum van deze overeenkomst</w:t>
      </w:r>
      <w:r w:rsidR="00F45542" w:rsidRPr="007C0422">
        <w:rPr>
          <w:rFonts w:ascii="Georgia" w:hAnsi="Georgia" w:cs="Arial"/>
          <w:sz w:val="20"/>
          <w:szCs w:val="20"/>
        </w:rPr>
        <w:t xml:space="preserve"> luidt</w:t>
      </w:r>
      <w:r w:rsidR="0093493A">
        <w:rPr>
          <w:rFonts w:ascii="Georgia" w:hAnsi="Georgia" w:cs="Arial"/>
          <w:sz w:val="20"/>
          <w:szCs w:val="20"/>
        </w:rPr>
        <w:t xml:space="preserve"> </w:t>
      </w:r>
      <w:r w:rsidR="0093493A" w:rsidRPr="007C0422">
        <w:rPr>
          <w:rFonts w:ascii="Georgia" w:hAnsi="Georgia" w:cs="Arial"/>
          <w:sz w:val="20"/>
          <w:szCs w:val="20"/>
        </w:rPr>
        <w:t xml:space="preserve">(hierna: het </w:t>
      </w:r>
      <w:r w:rsidR="0093493A">
        <w:rPr>
          <w:rFonts w:ascii="Georgia" w:hAnsi="Georgia" w:cs="Arial"/>
          <w:sz w:val="20"/>
          <w:szCs w:val="20"/>
        </w:rPr>
        <w:t>‘R</w:t>
      </w:r>
      <w:r w:rsidR="0093493A" w:rsidRPr="007C0422">
        <w:rPr>
          <w:rFonts w:ascii="Georgia" w:hAnsi="Georgia" w:cs="Arial"/>
          <w:sz w:val="20"/>
          <w:szCs w:val="20"/>
        </w:rPr>
        <w:t>eglement</w:t>
      </w:r>
      <w:r w:rsidR="0093493A">
        <w:rPr>
          <w:rFonts w:ascii="Georgia" w:hAnsi="Georgia" w:cs="Arial"/>
          <w:sz w:val="20"/>
          <w:szCs w:val="20"/>
        </w:rPr>
        <w:t>’</w:t>
      </w:r>
      <w:r w:rsidR="0093493A" w:rsidRPr="007C0422">
        <w:rPr>
          <w:rFonts w:ascii="Georgia" w:hAnsi="Georgia" w:cs="Arial"/>
          <w:sz w:val="20"/>
          <w:szCs w:val="20"/>
        </w:rPr>
        <w:t>)</w:t>
      </w:r>
      <w:r w:rsidRPr="007C0422">
        <w:rPr>
          <w:rFonts w:ascii="Georgia" w:hAnsi="Georgia" w:cs="Arial"/>
          <w:sz w:val="20"/>
          <w:szCs w:val="20"/>
        </w:rPr>
        <w:t xml:space="preserve">.  </w:t>
      </w:r>
    </w:p>
    <w:p w14:paraId="3297D8CF" w14:textId="77777777" w:rsidR="00767316" w:rsidRPr="007C0422" w:rsidRDefault="00767316" w:rsidP="00767316">
      <w:pPr>
        <w:spacing w:line="312" w:lineRule="auto"/>
        <w:ind w:left="720" w:hanging="720"/>
        <w:rPr>
          <w:rFonts w:ascii="Georgia" w:hAnsi="Georgia" w:cs="Arial"/>
          <w:sz w:val="20"/>
          <w:szCs w:val="20"/>
        </w:rPr>
      </w:pPr>
      <w:r w:rsidRPr="007C0422">
        <w:rPr>
          <w:rFonts w:ascii="Georgia" w:hAnsi="Georgia" w:cs="Arial"/>
          <w:sz w:val="20"/>
          <w:szCs w:val="20"/>
        </w:rPr>
        <w:t xml:space="preserve">2.2       De </w:t>
      </w:r>
      <w:r w:rsidR="00DF05AC">
        <w:rPr>
          <w:rFonts w:ascii="Georgia" w:hAnsi="Georgia" w:cs="Arial"/>
          <w:sz w:val="20"/>
          <w:szCs w:val="20"/>
        </w:rPr>
        <w:t>Partij</w:t>
      </w:r>
      <w:r w:rsidRPr="007C0422">
        <w:rPr>
          <w:rFonts w:ascii="Georgia" w:hAnsi="Georgia" w:cs="Arial"/>
          <w:sz w:val="20"/>
          <w:szCs w:val="20"/>
        </w:rPr>
        <w:t xml:space="preserve">en verstrekken en de </w:t>
      </w:r>
      <w:r w:rsidR="00DF05AC">
        <w:rPr>
          <w:rFonts w:ascii="Georgia" w:hAnsi="Georgia" w:cs="Arial"/>
          <w:sz w:val="20"/>
          <w:szCs w:val="20"/>
        </w:rPr>
        <w:t>Mediator</w:t>
      </w:r>
      <w:r w:rsidRPr="007C0422">
        <w:rPr>
          <w:rFonts w:ascii="Georgia" w:hAnsi="Georgia" w:cs="Arial"/>
          <w:sz w:val="20"/>
          <w:szCs w:val="20"/>
        </w:rPr>
        <w:t xml:space="preserve"> accepteert de opdracht om het communicatie- en onderhandelingsproces te begeleiden een en ander in de zin van het </w:t>
      </w:r>
      <w:r w:rsidR="004E69F3">
        <w:rPr>
          <w:rFonts w:ascii="Georgia" w:hAnsi="Georgia" w:cs="Arial"/>
          <w:sz w:val="20"/>
          <w:szCs w:val="20"/>
        </w:rPr>
        <w:t>R</w:t>
      </w:r>
      <w:r w:rsidR="005F6DE9" w:rsidRPr="007C0422">
        <w:rPr>
          <w:rFonts w:ascii="Georgia" w:hAnsi="Georgia" w:cs="Arial"/>
          <w:sz w:val="20"/>
          <w:szCs w:val="20"/>
        </w:rPr>
        <w:t>eglement</w:t>
      </w:r>
      <w:r w:rsidRPr="007C0422">
        <w:rPr>
          <w:rFonts w:ascii="Georgia" w:hAnsi="Georgia" w:cs="Arial"/>
          <w:sz w:val="20"/>
          <w:szCs w:val="20"/>
        </w:rPr>
        <w:t xml:space="preserve">. </w:t>
      </w:r>
    </w:p>
    <w:p w14:paraId="06654E0E" w14:textId="77777777" w:rsidR="00767316" w:rsidRPr="007C0422" w:rsidRDefault="00767316" w:rsidP="00767316">
      <w:pPr>
        <w:spacing w:line="312" w:lineRule="auto"/>
        <w:ind w:left="720" w:hanging="720"/>
        <w:rPr>
          <w:rFonts w:ascii="Georgia" w:hAnsi="Georgia" w:cs="Arial"/>
          <w:sz w:val="20"/>
          <w:szCs w:val="20"/>
        </w:rPr>
      </w:pPr>
      <w:r w:rsidRPr="007C0422">
        <w:rPr>
          <w:rFonts w:ascii="Georgia" w:hAnsi="Georgia" w:cs="Arial"/>
          <w:sz w:val="20"/>
          <w:szCs w:val="20"/>
        </w:rPr>
        <w:t xml:space="preserve">2.3       De </w:t>
      </w:r>
      <w:r w:rsidR="00DF05AC">
        <w:rPr>
          <w:rFonts w:ascii="Georgia" w:hAnsi="Georgia" w:cs="Arial"/>
          <w:sz w:val="20"/>
          <w:szCs w:val="20"/>
        </w:rPr>
        <w:t>Mediator</w:t>
      </w:r>
      <w:r w:rsidRPr="007C0422">
        <w:rPr>
          <w:rFonts w:ascii="Georgia" w:hAnsi="Georgia" w:cs="Arial"/>
          <w:sz w:val="20"/>
          <w:szCs w:val="20"/>
        </w:rPr>
        <w:t xml:space="preserve"> is verantwoordelijk voor de begeleiding van het proces. De </w:t>
      </w:r>
      <w:r w:rsidR="00DF05AC">
        <w:rPr>
          <w:rFonts w:ascii="Georgia" w:hAnsi="Georgia" w:cs="Arial"/>
          <w:sz w:val="20"/>
          <w:szCs w:val="20"/>
        </w:rPr>
        <w:t>Partij</w:t>
      </w:r>
      <w:r w:rsidRPr="007C0422">
        <w:rPr>
          <w:rFonts w:ascii="Georgia" w:hAnsi="Georgia" w:cs="Arial"/>
          <w:sz w:val="20"/>
          <w:szCs w:val="20"/>
        </w:rPr>
        <w:t xml:space="preserve">en zijn zelf verantwoordelijk voor de inhoud van de gevonden oplossing.  </w:t>
      </w:r>
    </w:p>
    <w:p w14:paraId="777012D3" w14:textId="77777777" w:rsidR="00DD658A" w:rsidRPr="007C0422" w:rsidRDefault="00767316" w:rsidP="00B64BA8">
      <w:pPr>
        <w:spacing w:line="312" w:lineRule="auto"/>
        <w:ind w:left="720" w:hanging="720"/>
        <w:rPr>
          <w:rFonts w:ascii="Georgia" w:hAnsi="Georgia" w:cs="Arial"/>
          <w:sz w:val="20"/>
          <w:szCs w:val="20"/>
        </w:rPr>
      </w:pPr>
      <w:r w:rsidRPr="007C0422">
        <w:rPr>
          <w:rFonts w:ascii="Georgia" w:hAnsi="Georgia" w:cs="Arial"/>
          <w:sz w:val="20"/>
          <w:szCs w:val="20"/>
        </w:rPr>
        <w:t>2.4       Het </w:t>
      </w:r>
      <w:r w:rsidR="004E69F3">
        <w:rPr>
          <w:rFonts w:ascii="Georgia" w:hAnsi="Georgia" w:cs="Arial"/>
          <w:sz w:val="20"/>
          <w:szCs w:val="20"/>
        </w:rPr>
        <w:t>R</w:t>
      </w:r>
      <w:r w:rsidR="005F6DE9" w:rsidRPr="007C0422">
        <w:rPr>
          <w:rFonts w:ascii="Georgia" w:hAnsi="Georgia" w:cs="Arial"/>
          <w:sz w:val="20"/>
          <w:szCs w:val="20"/>
        </w:rPr>
        <w:t>eglement</w:t>
      </w:r>
      <w:r w:rsidRPr="007C0422">
        <w:rPr>
          <w:rFonts w:ascii="Georgia" w:hAnsi="Georgia" w:cs="Arial"/>
          <w:sz w:val="20"/>
          <w:szCs w:val="20"/>
        </w:rPr>
        <w:t xml:space="preserve"> (waarvan een kopie aan deze overeenkomst is gehecht) maakt integraal deel uit van deze overeenkomst. De </w:t>
      </w:r>
      <w:r w:rsidR="00DF05AC">
        <w:rPr>
          <w:rFonts w:ascii="Georgia" w:hAnsi="Georgia" w:cs="Arial"/>
          <w:sz w:val="20"/>
          <w:szCs w:val="20"/>
        </w:rPr>
        <w:t>Partij</w:t>
      </w:r>
      <w:r w:rsidRPr="007C0422">
        <w:rPr>
          <w:rFonts w:ascii="Georgia" w:hAnsi="Georgia" w:cs="Arial"/>
          <w:sz w:val="20"/>
          <w:szCs w:val="20"/>
        </w:rPr>
        <w:t xml:space="preserve">en en de </w:t>
      </w:r>
      <w:r w:rsidR="00DF05AC">
        <w:rPr>
          <w:rFonts w:ascii="Georgia" w:hAnsi="Georgia" w:cs="Arial"/>
          <w:sz w:val="20"/>
          <w:szCs w:val="20"/>
        </w:rPr>
        <w:t>Mediator</w:t>
      </w:r>
      <w:r w:rsidRPr="007C0422">
        <w:rPr>
          <w:rFonts w:ascii="Georgia" w:hAnsi="Georgia" w:cs="Arial"/>
          <w:sz w:val="20"/>
          <w:szCs w:val="20"/>
        </w:rPr>
        <w:t xml:space="preserve"> verbinden zich ten opzichte van elkaar tot alles waartoe zij volgens het </w:t>
      </w:r>
      <w:r w:rsidR="004E69F3">
        <w:rPr>
          <w:rFonts w:ascii="Georgia" w:hAnsi="Georgia" w:cs="Arial"/>
          <w:sz w:val="20"/>
          <w:szCs w:val="20"/>
        </w:rPr>
        <w:t>R</w:t>
      </w:r>
      <w:r w:rsidR="005F6DE9" w:rsidRPr="007C0422">
        <w:rPr>
          <w:rFonts w:ascii="Georgia" w:hAnsi="Georgia" w:cs="Arial"/>
          <w:sz w:val="20"/>
          <w:szCs w:val="20"/>
        </w:rPr>
        <w:t>eglement</w:t>
      </w:r>
      <w:r w:rsidRPr="007C0422">
        <w:rPr>
          <w:rFonts w:ascii="Georgia" w:hAnsi="Georgia" w:cs="Arial"/>
          <w:sz w:val="20"/>
          <w:szCs w:val="20"/>
        </w:rPr>
        <w:t xml:space="preserve"> gehouden zijn. </w:t>
      </w:r>
    </w:p>
    <w:p w14:paraId="218F1B25" w14:textId="77777777" w:rsidR="00767316" w:rsidRPr="007C0422" w:rsidRDefault="00DD658A" w:rsidP="00767316">
      <w:pPr>
        <w:spacing w:line="312" w:lineRule="auto"/>
        <w:ind w:left="720" w:hanging="720"/>
        <w:rPr>
          <w:rFonts w:ascii="Georgia" w:hAnsi="Georgia" w:cs="Arial"/>
          <w:sz w:val="20"/>
          <w:szCs w:val="20"/>
        </w:rPr>
      </w:pPr>
      <w:r w:rsidRPr="007C0422">
        <w:rPr>
          <w:rFonts w:ascii="Georgia" w:hAnsi="Georgia" w:cs="Arial"/>
          <w:sz w:val="20"/>
          <w:szCs w:val="20"/>
        </w:rPr>
        <w:t xml:space="preserve"> </w:t>
      </w:r>
      <w:r w:rsidR="00767316" w:rsidRPr="007C0422">
        <w:rPr>
          <w:rFonts w:ascii="Georgia" w:hAnsi="Georgia" w:cs="Arial"/>
          <w:sz w:val="20"/>
          <w:szCs w:val="20"/>
        </w:rPr>
        <w:t xml:space="preserve">2.5       De </w:t>
      </w:r>
      <w:r w:rsidR="00014BC0">
        <w:rPr>
          <w:rFonts w:ascii="Georgia" w:hAnsi="Georgia" w:cs="Arial"/>
          <w:sz w:val="20"/>
          <w:szCs w:val="20"/>
        </w:rPr>
        <w:t>mediation</w:t>
      </w:r>
      <w:r w:rsidR="00767316" w:rsidRPr="007C0422">
        <w:rPr>
          <w:rFonts w:ascii="Georgia" w:hAnsi="Georgia" w:cs="Arial"/>
          <w:sz w:val="20"/>
          <w:szCs w:val="20"/>
        </w:rPr>
        <w:t xml:space="preserve"> vangt aan op de datum </w:t>
      </w:r>
      <w:r w:rsidR="00922C0F">
        <w:rPr>
          <w:rFonts w:ascii="Georgia" w:hAnsi="Georgia" w:cs="Arial"/>
          <w:sz w:val="20"/>
          <w:szCs w:val="20"/>
        </w:rPr>
        <w:t xml:space="preserve">dat alle </w:t>
      </w:r>
      <w:r w:rsidR="00DF05AC">
        <w:rPr>
          <w:rFonts w:ascii="Georgia" w:hAnsi="Georgia" w:cs="Arial"/>
          <w:sz w:val="20"/>
          <w:szCs w:val="20"/>
        </w:rPr>
        <w:t>Partij</w:t>
      </w:r>
      <w:r w:rsidR="00922C0F">
        <w:rPr>
          <w:rFonts w:ascii="Georgia" w:hAnsi="Georgia" w:cs="Arial"/>
          <w:sz w:val="20"/>
          <w:szCs w:val="20"/>
        </w:rPr>
        <w:t xml:space="preserve">en en de </w:t>
      </w:r>
      <w:r w:rsidR="00DF05AC">
        <w:rPr>
          <w:rFonts w:ascii="Georgia" w:hAnsi="Georgia" w:cs="Arial"/>
          <w:sz w:val="20"/>
          <w:szCs w:val="20"/>
        </w:rPr>
        <w:t>Mediator</w:t>
      </w:r>
      <w:r w:rsidR="00922C0F">
        <w:rPr>
          <w:rFonts w:ascii="Georgia" w:hAnsi="Georgia" w:cs="Arial"/>
          <w:sz w:val="20"/>
          <w:szCs w:val="20"/>
        </w:rPr>
        <w:t xml:space="preserve"> </w:t>
      </w:r>
      <w:r w:rsidR="005B20A4">
        <w:rPr>
          <w:rFonts w:ascii="Georgia" w:hAnsi="Georgia" w:cs="Arial"/>
          <w:sz w:val="20"/>
          <w:szCs w:val="20"/>
        </w:rPr>
        <w:t>de overeenkomst hebben</w:t>
      </w:r>
      <w:r w:rsidR="00922C0F">
        <w:rPr>
          <w:rFonts w:ascii="Georgia" w:hAnsi="Georgia" w:cs="Arial"/>
          <w:sz w:val="20"/>
          <w:szCs w:val="20"/>
        </w:rPr>
        <w:t xml:space="preserve"> getekend</w:t>
      </w:r>
      <w:r w:rsidR="00767316" w:rsidRPr="007C0422">
        <w:rPr>
          <w:rFonts w:ascii="Georgia" w:hAnsi="Georgia" w:cs="Arial"/>
          <w:sz w:val="20"/>
          <w:szCs w:val="20"/>
        </w:rPr>
        <w:t xml:space="preserve">, tenzij schriftelijk een andere datum is overeengekomen. Vanaf dat moment zijn de bepalingen van het </w:t>
      </w:r>
      <w:r w:rsidR="004E69F3">
        <w:rPr>
          <w:rFonts w:ascii="Georgia" w:hAnsi="Georgia" w:cs="Arial"/>
          <w:sz w:val="20"/>
          <w:szCs w:val="20"/>
        </w:rPr>
        <w:t>R</w:t>
      </w:r>
      <w:r w:rsidR="005F6DE9" w:rsidRPr="007C0422">
        <w:rPr>
          <w:rFonts w:ascii="Georgia" w:hAnsi="Georgia" w:cs="Arial"/>
          <w:sz w:val="20"/>
          <w:szCs w:val="20"/>
        </w:rPr>
        <w:t>eglement</w:t>
      </w:r>
      <w:r w:rsidR="00767316" w:rsidRPr="007C0422">
        <w:rPr>
          <w:rFonts w:ascii="Georgia" w:hAnsi="Georgia" w:cs="Arial"/>
          <w:sz w:val="20"/>
          <w:szCs w:val="20"/>
        </w:rPr>
        <w:t xml:space="preserve"> van toepassing. </w:t>
      </w:r>
    </w:p>
    <w:p w14:paraId="0A1122E7" w14:textId="21E45FC6" w:rsidR="00767316" w:rsidRPr="007C0422" w:rsidRDefault="00767316" w:rsidP="00767316">
      <w:pPr>
        <w:spacing w:line="312" w:lineRule="auto"/>
        <w:ind w:left="720" w:hanging="720"/>
        <w:rPr>
          <w:rFonts w:ascii="Georgia" w:hAnsi="Georgia" w:cs="Arial"/>
          <w:sz w:val="20"/>
          <w:szCs w:val="20"/>
        </w:rPr>
      </w:pPr>
      <w:r w:rsidRPr="007C0422">
        <w:rPr>
          <w:rFonts w:ascii="Georgia" w:hAnsi="Georgia" w:cs="Arial"/>
          <w:sz w:val="20"/>
          <w:szCs w:val="20"/>
        </w:rPr>
        <w:t xml:space="preserve">2.6       Naast het gestelde in het </w:t>
      </w:r>
      <w:r w:rsidR="004E69F3">
        <w:rPr>
          <w:rFonts w:ascii="Georgia" w:hAnsi="Georgia" w:cs="Arial"/>
          <w:sz w:val="20"/>
          <w:szCs w:val="20"/>
        </w:rPr>
        <w:t>R</w:t>
      </w:r>
      <w:r w:rsidR="005F6DE9" w:rsidRPr="007C0422">
        <w:rPr>
          <w:rFonts w:ascii="Georgia" w:hAnsi="Georgia" w:cs="Arial"/>
          <w:sz w:val="20"/>
          <w:szCs w:val="20"/>
        </w:rPr>
        <w:t>eglement</w:t>
      </w:r>
      <w:r w:rsidRPr="007C0422">
        <w:rPr>
          <w:rFonts w:ascii="Georgia" w:hAnsi="Georgia" w:cs="Arial"/>
          <w:sz w:val="20"/>
          <w:szCs w:val="20"/>
        </w:rPr>
        <w:t xml:space="preserve"> verplichten de </w:t>
      </w:r>
      <w:r w:rsidR="00DF05AC">
        <w:rPr>
          <w:rFonts w:ascii="Georgia" w:hAnsi="Georgia" w:cs="Arial"/>
          <w:sz w:val="20"/>
          <w:szCs w:val="20"/>
        </w:rPr>
        <w:t>Partij</w:t>
      </w:r>
      <w:r w:rsidRPr="007C0422">
        <w:rPr>
          <w:rFonts w:ascii="Georgia" w:hAnsi="Georgia" w:cs="Arial"/>
          <w:sz w:val="20"/>
          <w:szCs w:val="20"/>
        </w:rPr>
        <w:t xml:space="preserve">en </w:t>
      </w:r>
      <w:r w:rsidR="005F6DE9" w:rsidRPr="007C0422">
        <w:rPr>
          <w:rFonts w:ascii="Georgia" w:hAnsi="Georgia" w:cs="Arial"/>
          <w:sz w:val="20"/>
          <w:szCs w:val="20"/>
        </w:rPr>
        <w:t xml:space="preserve">zich </w:t>
      </w:r>
      <w:r w:rsidR="00DF325D">
        <w:rPr>
          <w:rFonts w:ascii="Georgia" w:hAnsi="Georgia" w:cs="Arial"/>
          <w:sz w:val="20"/>
          <w:szCs w:val="20"/>
        </w:rPr>
        <w:t>tegenover</w:t>
      </w:r>
      <w:r w:rsidR="00DF325D" w:rsidRPr="007C0422">
        <w:rPr>
          <w:rFonts w:ascii="Georgia" w:hAnsi="Georgia" w:cs="Arial"/>
          <w:sz w:val="20"/>
          <w:szCs w:val="20"/>
        </w:rPr>
        <w:t xml:space="preserve"> </w:t>
      </w:r>
      <w:r w:rsidRPr="007C0422">
        <w:rPr>
          <w:rFonts w:ascii="Georgia" w:hAnsi="Georgia" w:cs="Arial"/>
          <w:sz w:val="20"/>
          <w:szCs w:val="20"/>
        </w:rPr>
        <w:t xml:space="preserve">de </w:t>
      </w:r>
      <w:r w:rsidR="00DF05AC">
        <w:rPr>
          <w:rFonts w:ascii="Georgia" w:hAnsi="Georgia" w:cs="Arial"/>
          <w:sz w:val="20"/>
          <w:szCs w:val="20"/>
        </w:rPr>
        <w:t>Mediator</w:t>
      </w:r>
      <w:r w:rsidRPr="007C0422">
        <w:rPr>
          <w:rFonts w:ascii="Georgia" w:hAnsi="Georgia" w:cs="Arial"/>
          <w:sz w:val="20"/>
          <w:szCs w:val="20"/>
        </w:rPr>
        <w:t xml:space="preserve"> </w:t>
      </w:r>
      <w:r w:rsidR="005F6DE9" w:rsidRPr="007C0422">
        <w:rPr>
          <w:rFonts w:ascii="Georgia" w:hAnsi="Georgia" w:cs="Arial"/>
          <w:sz w:val="20"/>
          <w:szCs w:val="20"/>
        </w:rPr>
        <w:t xml:space="preserve">en elkaar om </w:t>
      </w:r>
      <w:r w:rsidRPr="007C0422">
        <w:rPr>
          <w:rFonts w:ascii="Georgia" w:hAnsi="Georgia" w:cs="Arial"/>
          <w:sz w:val="20"/>
          <w:szCs w:val="20"/>
        </w:rPr>
        <w:t xml:space="preserve">zich te onthouden van acties of gedragingen die de </w:t>
      </w:r>
      <w:r w:rsidR="00014BC0">
        <w:rPr>
          <w:rFonts w:ascii="Georgia" w:hAnsi="Georgia" w:cs="Arial"/>
          <w:sz w:val="20"/>
          <w:szCs w:val="20"/>
        </w:rPr>
        <w:t>mediation</w:t>
      </w:r>
      <w:r w:rsidRPr="007C0422">
        <w:rPr>
          <w:rFonts w:ascii="Georgia" w:hAnsi="Georgia" w:cs="Arial"/>
          <w:sz w:val="20"/>
          <w:szCs w:val="20"/>
        </w:rPr>
        <w:t xml:space="preserve"> in ernstige mate bemoeilijken of belemmeren.  </w:t>
      </w:r>
    </w:p>
    <w:p w14:paraId="4E749DD5" w14:textId="77777777" w:rsidR="000465FD" w:rsidRPr="007C0422" w:rsidRDefault="00062B94" w:rsidP="005C63DC">
      <w:pPr>
        <w:spacing w:line="312" w:lineRule="auto"/>
        <w:ind w:left="720" w:hanging="720"/>
        <w:rPr>
          <w:rFonts w:ascii="Georgia" w:hAnsi="Georgia" w:cs="Arial"/>
          <w:sz w:val="20"/>
          <w:szCs w:val="20"/>
        </w:rPr>
      </w:pPr>
      <w:r w:rsidRPr="007C0422">
        <w:rPr>
          <w:rFonts w:ascii="Georgia" w:hAnsi="Georgia" w:cs="Arial"/>
          <w:sz w:val="20"/>
          <w:szCs w:val="20"/>
        </w:rPr>
        <w:t xml:space="preserve">2.7        De </w:t>
      </w:r>
      <w:r w:rsidR="00DF05AC">
        <w:rPr>
          <w:rFonts w:ascii="Georgia" w:hAnsi="Georgia" w:cs="Arial"/>
          <w:sz w:val="20"/>
          <w:szCs w:val="20"/>
        </w:rPr>
        <w:t>Mediator</w:t>
      </w:r>
      <w:r w:rsidRPr="007C0422">
        <w:rPr>
          <w:rFonts w:ascii="Georgia" w:hAnsi="Georgia" w:cs="Arial"/>
          <w:sz w:val="20"/>
          <w:szCs w:val="20"/>
        </w:rPr>
        <w:t xml:space="preserve"> is </w:t>
      </w:r>
      <w:r w:rsidR="004B42A4">
        <w:rPr>
          <w:rFonts w:ascii="Georgia" w:hAnsi="Georgia" w:cs="Arial"/>
          <w:sz w:val="20"/>
          <w:szCs w:val="20"/>
        </w:rPr>
        <w:t>ook</w:t>
      </w:r>
      <w:r w:rsidR="004B42A4" w:rsidRPr="007C0422">
        <w:rPr>
          <w:rFonts w:ascii="Georgia" w:hAnsi="Georgia" w:cs="Arial"/>
          <w:sz w:val="20"/>
          <w:szCs w:val="20"/>
        </w:rPr>
        <w:t xml:space="preserve"> </w:t>
      </w:r>
      <w:r w:rsidRPr="007C0422">
        <w:rPr>
          <w:rFonts w:ascii="Georgia" w:hAnsi="Georgia" w:cs="Arial"/>
          <w:sz w:val="20"/>
          <w:szCs w:val="20"/>
        </w:rPr>
        <w:t>gebonden aan de Gedragsregels voor de MfN-register</w:t>
      </w:r>
      <w:r w:rsidR="00DF05AC">
        <w:rPr>
          <w:rFonts w:ascii="Georgia" w:hAnsi="Georgia" w:cs="Arial"/>
          <w:sz w:val="20"/>
          <w:szCs w:val="20"/>
        </w:rPr>
        <w:t>mediator</w:t>
      </w:r>
      <w:r w:rsidRPr="007C0422">
        <w:rPr>
          <w:rFonts w:ascii="Georgia" w:hAnsi="Georgia" w:cs="Arial"/>
          <w:sz w:val="20"/>
          <w:szCs w:val="20"/>
        </w:rPr>
        <w:t xml:space="preserve">. De </w:t>
      </w:r>
      <w:r w:rsidR="00DF05AC">
        <w:rPr>
          <w:rFonts w:ascii="Georgia" w:hAnsi="Georgia" w:cs="Arial"/>
          <w:sz w:val="20"/>
          <w:szCs w:val="20"/>
        </w:rPr>
        <w:t>Partij</w:t>
      </w:r>
      <w:r w:rsidRPr="007C0422">
        <w:rPr>
          <w:rFonts w:ascii="Georgia" w:hAnsi="Georgia" w:cs="Arial"/>
          <w:sz w:val="20"/>
          <w:szCs w:val="20"/>
        </w:rPr>
        <w:t>en verklaren een exemplaar van de Gedragsregels voor de MfN-register</w:t>
      </w:r>
      <w:r w:rsidR="00DF05AC">
        <w:rPr>
          <w:rFonts w:ascii="Georgia" w:hAnsi="Georgia" w:cs="Arial"/>
          <w:sz w:val="20"/>
          <w:szCs w:val="20"/>
        </w:rPr>
        <w:t>mediator</w:t>
      </w:r>
      <w:r w:rsidRPr="007C0422">
        <w:rPr>
          <w:rFonts w:ascii="Georgia" w:hAnsi="Georgia" w:cs="Arial"/>
          <w:sz w:val="20"/>
          <w:szCs w:val="20"/>
        </w:rPr>
        <w:t xml:space="preserve"> te hebben ontvangen.</w:t>
      </w:r>
    </w:p>
    <w:p w14:paraId="6AD7CAC5" w14:textId="77777777" w:rsidR="00062B94" w:rsidRPr="007C0422" w:rsidRDefault="00062B94" w:rsidP="005C63DC">
      <w:pPr>
        <w:spacing w:line="312" w:lineRule="auto"/>
        <w:ind w:left="720" w:hanging="720"/>
        <w:rPr>
          <w:rFonts w:ascii="Georgia" w:hAnsi="Georgia" w:cs="Arial"/>
          <w:sz w:val="20"/>
          <w:szCs w:val="20"/>
        </w:rPr>
      </w:pPr>
    </w:p>
    <w:p w14:paraId="738AD1F6" w14:textId="77777777" w:rsidR="00BB451D" w:rsidRPr="007C0422" w:rsidRDefault="000465FD" w:rsidP="00477F5D">
      <w:pPr>
        <w:spacing w:line="312" w:lineRule="auto"/>
        <w:ind w:left="720" w:hanging="720"/>
        <w:rPr>
          <w:rFonts w:ascii="Georgia" w:hAnsi="Georgia" w:cs="Arial"/>
          <w:b/>
          <w:sz w:val="20"/>
          <w:szCs w:val="20"/>
        </w:rPr>
      </w:pPr>
      <w:r w:rsidRPr="007C0422">
        <w:rPr>
          <w:rFonts w:ascii="Georgia" w:hAnsi="Georgia" w:cs="Arial"/>
          <w:b/>
          <w:sz w:val="20"/>
          <w:szCs w:val="20"/>
        </w:rPr>
        <w:t>3</w:t>
      </w:r>
      <w:r w:rsidR="00483383" w:rsidRPr="007C0422">
        <w:rPr>
          <w:rFonts w:ascii="Georgia" w:hAnsi="Georgia" w:cs="Arial"/>
          <w:b/>
          <w:sz w:val="20"/>
          <w:szCs w:val="20"/>
        </w:rPr>
        <w:tab/>
      </w:r>
      <w:r w:rsidRPr="007C0422">
        <w:rPr>
          <w:rFonts w:ascii="Georgia" w:hAnsi="Georgia" w:cs="Arial"/>
          <w:b/>
          <w:sz w:val="20"/>
          <w:szCs w:val="20"/>
        </w:rPr>
        <w:t>Vrijwilligheid</w:t>
      </w:r>
    </w:p>
    <w:p w14:paraId="2FA5C7E0" w14:textId="77777777" w:rsidR="00BB451D" w:rsidRPr="007C0422" w:rsidRDefault="00BB451D" w:rsidP="000F66E9">
      <w:pPr>
        <w:ind w:left="708"/>
        <w:rPr>
          <w:rFonts w:ascii="Georgia" w:hAnsi="Georgia"/>
          <w:sz w:val="20"/>
          <w:szCs w:val="20"/>
        </w:rPr>
      </w:pPr>
      <w:r w:rsidRPr="007C0422">
        <w:rPr>
          <w:rFonts w:ascii="Georgia" w:hAnsi="Georgia"/>
          <w:sz w:val="20"/>
          <w:szCs w:val="20"/>
        </w:rPr>
        <w:t xml:space="preserve">De </w:t>
      </w:r>
      <w:r w:rsidR="00014BC0">
        <w:rPr>
          <w:rFonts w:ascii="Georgia" w:hAnsi="Georgia"/>
          <w:sz w:val="20"/>
          <w:szCs w:val="20"/>
        </w:rPr>
        <w:t>mediation</w:t>
      </w:r>
      <w:r w:rsidRPr="007C0422">
        <w:rPr>
          <w:rFonts w:ascii="Georgia" w:hAnsi="Georgia"/>
          <w:sz w:val="20"/>
          <w:szCs w:val="20"/>
        </w:rPr>
        <w:t xml:space="preserve"> vindt plaats op basis van vrijwilligheid. Het staat elk</w:t>
      </w:r>
      <w:r w:rsidR="006338A0" w:rsidRPr="007C0422">
        <w:rPr>
          <w:rFonts w:ascii="Georgia" w:hAnsi="Georgia"/>
          <w:sz w:val="20"/>
          <w:szCs w:val="20"/>
        </w:rPr>
        <w:t xml:space="preserve">e </w:t>
      </w:r>
      <w:r w:rsidR="00DF05AC">
        <w:rPr>
          <w:rFonts w:ascii="Georgia" w:hAnsi="Georgia"/>
          <w:sz w:val="20"/>
          <w:szCs w:val="20"/>
        </w:rPr>
        <w:t>Partij</w:t>
      </w:r>
      <w:r w:rsidRPr="007C0422">
        <w:rPr>
          <w:rFonts w:ascii="Georgia" w:hAnsi="Georgia"/>
          <w:sz w:val="20"/>
          <w:szCs w:val="20"/>
        </w:rPr>
        <w:t xml:space="preserve"> en de </w:t>
      </w:r>
      <w:r w:rsidR="00DF05AC">
        <w:rPr>
          <w:rFonts w:ascii="Georgia" w:hAnsi="Georgia"/>
          <w:sz w:val="20"/>
          <w:szCs w:val="20"/>
        </w:rPr>
        <w:t>Mediator</w:t>
      </w:r>
      <w:r w:rsidRPr="007C0422">
        <w:rPr>
          <w:rFonts w:ascii="Georgia" w:hAnsi="Georgia"/>
          <w:sz w:val="20"/>
          <w:szCs w:val="20"/>
        </w:rPr>
        <w:t xml:space="preserve"> vrij om </w:t>
      </w:r>
      <w:r w:rsidR="001536D1">
        <w:rPr>
          <w:rFonts w:ascii="Georgia" w:hAnsi="Georgia"/>
          <w:sz w:val="20"/>
          <w:szCs w:val="20"/>
        </w:rPr>
        <w:t xml:space="preserve">zich </w:t>
      </w:r>
      <w:r w:rsidRPr="007C0422">
        <w:rPr>
          <w:rFonts w:ascii="Georgia" w:hAnsi="Georgia"/>
          <w:sz w:val="20"/>
          <w:szCs w:val="20"/>
        </w:rPr>
        <w:t>op elk gewenst moment</w:t>
      </w:r>
      <w:r w:rsidR="00564A11" w:rsidRPr="007C0422">
        <w:rPr>
          <w:rFonts w:ascii="Georgia" w:hAnsi="Georgia"/>
          <w:sz w:val="20"/>
          <w:szCs w:val="20"/>
        </w:rPr>
        <w:t xml:space="preserve"> om welke reden</w:t>
      </w:r>
      <w:r w:rsidR="00111274" w:rsidRPr="007C0422">
        <w:rPr>
          <w:rFonts w:ascii="Georgia" w:hAnsi="Georgia"/>
          <w:sz w:val="20"/>
          <w:szCs w:val="20"/>
        </w:rPr>
        <w:t xml:space="preserve"> dan ook</w:t>
      </w:r>
      <w:r w:rsidR="00564A11" w:rsidRPr="007C0422">
        <w:rPr>
          <w:rFonts w:ascii="Georgia" w:hAnsi="Georgia"/>
          <w:sz w:val="20"/>
          <w:szCs w:val="20"/>
        </w:rPr>
        <w:t xml:space="preserve"> </w:t>
      </w:r>
      <w:r w:rsidR="001536D1">
        <w:rPr>
          <w:rFonts w:ascii="Georgia" w:hAnsi="Georgia"/>
          <w:sz w:val="20"/>
          <w:szCs w:val="20"/>
        </w:rPr>
        <w:t xml:space="preserve">uit </w:t>
      </w:r>
      <w:r w:rsidR="00E10A43" w:rsidRPr="007C0422">
        <w:rPr>
          <w:rFonts w:ascii="Georgia" w:hAnsi="Georgia"/>
          <w:sz w:val="20"/>
          <w:szCs w:val="20"/>
        </w:rPr>
        <w:t xml:space="preserve">de </w:t>
      </w:r>
      <w:r w:rsidR="00014BC0">
        <w:rPr>
          <w:rFonts w:ascii="Georgia" w:hAnsi="Georgia"/>
          <w:sz w:val="20"/>
          <w:szCs w:val="20"/>
        </w:rPr>
        <w:t>mediation</w:t>
      </w:r>
      <w:r w:rsidR="001536D1">
        <w:rPr>
          <w:rFonts w:ascii="Georgia" w:hAnsi="Georgia"/>
          <w:sz w:val="20"/>
          <w:szCs w:val="20"/>
        </w:rPr>
        <w:t xml:space="preserve"> terug te trekken</w:t>
      </w:r>
      <w:r w:rsidR="00B3038A">
        <w:rPr>
          <w:rFonts w:ascii="Georgia" w:hAnsi="Georgia"/>
          <w:sz w:val="20"/>
          <w:szCs w:val="20"/>
        </w:rPr>
        <w:t xml:space="preserve"> en </w:t>
      </w:r>
      <w:r w:rsidR="00CE41B8">
        <w:rPr>
          <w:rFonts w:ascii="Georgia" w:hAnsi="Georgia"/>
          <w:sz w:val="20"/>
          <w:szCs w:val="20"/>
        </w:rPr>
        <w:t xml:space="preserve">deze daarmee </w:t>
      </w:r>
      <w:r w:rsidR="00B3038A">
        <w:rPr>
          <w:rFonts w:ascii="Georgia" w:hAnsi="Georgia"/>
          <w:sz w:val="20"/>
          <w:szCs w:val="20"/>
        </w:rPr>
        <w:t>te beëindigen</w:t>
      </w:r>
      <w:r w:rsidR="001536D1">
        <w:rPr>
          <w:rFonts w:ascii="Georgia" w:hAnsi="Georgia"/>
          <w:sz w:val="20"/>
          <w:szCs w:val="20"/>
        </w:rPr>
        <w:t xml:space="preserve">, </w:t>
      </w:r>
      <w:r w:rsidR="003C64DC">
        <w:rPr>
          <w:rFonts w:ascii="Georgia" w:hAnsi="Georgia"/>
          <w:sz w:val="20"/>
          <w:szCs w:val="20"/>
        </w:rPr>
        <w:t xml:space="preserve">zoals bedoeld in </w:t>
      </w:r>
      <w:r w:rsidR="00556D34">
        <w:rPr>
          <w:rFonts w:ascii="Georgia" w:hAnsi="Georgia"/>
          <w:sz w:val="20"/>
          <w:szCs w:val="20"/>
        </w:rPr>
        <w:t xml:space="preserve">de </w:t>
      </w:r>
      <w:r w:rsidR="003C64DC">
        <w:rPr>
          <w:rFonts w:ascii="Georgia" w:hAnsi="Georgia"/>
          <w:sz w:val="20"/>
          <w:szCs w:val="20"/>
        </w:rPr>
        <w:t>art</w:t>
      </w:r>
      <w:r w:rsidR="00036D2D">
        <w:rPr>
          <w:rFonts w:ascii="Georgia" w:hAnsi="Georgia"/>
          <w:sz w:val="20"/>
          <w:szCs w:val="20"/>
        </w:rPr>
        <w:t>ikelen</w:t>
      </w:r>
      <w:r w:rsidR="003C64DC">
        <w:rPr>
          <w:rFonts w:ascii="Georgia" w:hAnsi="Georgia"/>
          <w:sz w:val="20"/>
          <w:szCs w:val="20"/>
        </w:rPr>
        <w:t xml:space="preserve"> </w:t>
      </w:r>
      <w:r w:rsidR="001536D1">
        <w:rPr>
          <w:rFonts w:ascii="Georgia" w:hAnsi="Georgia"/>
          <w:sz w:val="20"/>
          <w:szCs w:val="20"/>
        </w:rPr>
        <w:t xml:space="preserve">5.1 en </w:t>
      </w:r>
      <w:r w:rsidR="003C64DC">
        <w:rPr>
          <w:rFonts w:ascii="Georgia" w:hAnsi="Georgia"/>
          <w:sz w:val="20"/>
          <w:szCs w:val="20"/>
        </w:rPr>
        <w:t>8</w:t>
      </w:r>
      <w:r w:rsidR="001536D1">
        <w:rPr>
          <w:rFonts w:ascii="Georgia" w:hAnsi="Georgia"/>
          <w:sz w:val="20"/>
          <w:szCs w:val="20"/>
        </w:rPr>
        <w:t>.1</w:t>
      </w:r>
      <w:r w:rsidR="003C64DC">
        <w:rPr>
          <w:rFonts w:ascii="Georgia" w:hAnsi="Georgia"/>
          <w:sz w:val="20"/>
          <w:szCs w:val="20"/>
        </w:rPr>
        <w:t xml:space="preserve"> </w:t>
      </w:r>
      <w:r w:rsidR="004508AB">
        <w:rPr>
          <w:rFonts w:ascii="Georgia" w:hAnsi="Georgia"/>
          <w:sz w:val="20"/>
          <w:szCs w:val="20"/>
        </w:rPr>
        <w:t>van het R</w:t>
      </w:r>
      <w:r w:rsidR="003C64DC">
        <w:rPr>
          <w:rFonts w:ascii="Georgia" w:hAnsi="Georgia"/>
          <w:sz w:val="20"/>
          <w:szCs w:val="20"/>
        </w:rPr>
        <w:t>eglement</w:t>
      </w:r>
      <w:r w:rsidRPr="007C0422">
        <w:rPr>
          <w:rFonts w:ascii="Georgia" w:hAnsi="Georgia"/>
          <w:sz w:val="20"/>
          <w:szCs w:val="20"/>
        </w:rPr>
        <w:t xml:space="preserve">. </w:t>
      </w:r>
    </w:p>
    <w:p w14:paraId="05F19972" w14:textId="77777777" w:rsidR="000465FD" w:rsidRPr="007C0422" w:rsidRDefault="000465FD" w:rsidP="005C63DC">
      <w:pPr>
        <w:spacing w:line="312" w:lineRule="auto"/>
        <w:ind w:left="720" w:hanging="720"/>
        <w:rPr>
          <w:rFonts w:ascii="Georgia" w:hAnsi="Georgia" w:cs="Arial"/>
          <w:sz w:val="20"/>
          <w:szCs w:val="20"/>
        </w:rPr>
      </w:pPr>
    </w:p>
    <w:p w14:paraId="20985F51" w14:textId="77777777" w:rsidR="000465FD" w:rsidRPr="007C0422" w:rsidRDefault="000465FD" w:rsidP="005C63DC">
      <w:pPr>
        <w:spacing w:line="312" w:lineRule="auto"/>
        <w:ind w:left="720" w:hanging="720"/>
        <w:rPr>
          <w:rFonts w:ascii="Georgia" w:hAnsi="Georgia" w:cs="Arial"/>
          <w:b/>
          <w:sz w:val="20"/>
          <w:szCs w:val="20"/>
        </w:rPr>
      </w:pPr>
      <w:r w:rsidRPr="007C0422">
        <w:rPr>
          <w:rFonts w:ascii="Georgia" w:hAnsi="Georgia" w:cs="Arial"/>
          <w:b/>
          <w:sz w:val="20"/>
          <w:szCs w:val="20"/>
        </w:rPr>
        <w:t>4</w:t>
      </w:r>
      <w:r w:rsidR="007C3E61" w:rsidRPr="007C0422">
        <w:rPr>
          <w:rFonts w:ascii="Georgia" w:hAnsi="Georgia" w:cs="Arial"/>
          <w:b/>
          <w:sz w:val="20"/>
          <w:szCs w:val="20"/>
        </w:rPr>
        <w:t xml:space="preserve"> </w:t>
      </w:r>
      <w:r w:rsidR="00483383" w:rsidRPr="007C0422">
        <w:rPr>
          <w:rFonts w:ascii="Georgia" w:hAnsi="Georgia" w:cs="Arial"/>
          <w:b/>
          <w:sz w:val="20"/>
          <w:szCs w:val="20"/>
        </w:rPr>
        <w:tab/>
      </w:r>
      <w:r w:rsidRPr="007C0422">
        <w:rPr>
          <w:rFonts w:ascii="Georgia" w:hAnsi="Georgia" w:cs="Arial"/>
          <w:b/>
          <w:sz w:val="20"/>
          <w:szCs w:val="20"/>
        </w:rPr>
        <w:t>Geheimhouding</w:t>
      </w:r>
    </w:p>
    <w:p w14:paraId="108D630C" w14:textId="77777777" w:rsidR="000465FD" w:rsidRPr="007C0422" w:rsidRDefault="000465FD" w:rsidP="0020163A">
      <w:pPr>
        <w:spacing w:line="312" w:lineRule="auto"/>
        <w:ind w:left="720" w:hanging="720"/>
        <w:rPr>
          <w:rFonts w:ascii="Georgia" w:hAnsi="Georgia" w:cs="Arial"/>
          <w:sz w:val="20"/>
          <w:szCs w:val="20"/>
        </w:rPr>
      </w:pPr>
      <w:r w:rsidRPr="007C0422">
        <w:rPr>
          <w:rFonts w:ascii="Georgia" w:hAnsi="Georgia" w:cs="Arial"/>
          <w:sz w:val="20"/>
          <w:szCs w:val="20"/>
        </w:rPr>
        <w:t>4.1</w:t>
      </w:r>
      <w:r w:rsidRPr="007C0422">
        <w:rPr>
          <w:rFonts w:ascii="Georgia" w:hAnsi="Georgia" w:cs="Arial"/>
          <w:sz w:val="20"/>
          <w:szCs w:val="20"/>
        </w:rPr>
        <w:tab/>
      </w:r>
      <w:r w:rsidR="00E41E64" w:rsidRPr="007C0422">
        <w:rPr>
          <w:rFonts w:ascii="Georgia" w:hAnsi="Georgia" w:cs="Arial"/>
          <w:sz w:val="20"/>
          <w:szCs w:val="20"/>
        </w:rPr>
        <w:t xml:space="preserve">De </w:t>
      </w:r>
      <w:r w:rsidR="00014BC0">
        <w:rPr>
          <w:rFonts w:ascii="Georgia" w:hAnsi="Georgia" w:cs="Arial"/>
          <w:sz w:val="20"/>
          <w:szCs w:val="20"/>
        </w:rPr>
        <w:t>mediation</w:t>
      </w:r>
      <w:r w:rsidR="00E41E64" w:rsidRPr="007C0422">
        <w:rPr>
          <w:rFonts w:ascii="Georgia" w:hAnsi="Georgia" w:cs="Arial"/>
          <w:sz w:val="20"/>
          <w:szCs w:val="20"/>
        </w:rPr>
        <w:t xml:space="preserve"> is vertrouwelijk. </w:t>
      </w:r>
      <w:r w:rsidR="008D22F7" w:rsidRPr="007C0422">
        <w:rPr>
          <w:rFonts w:ascii="Georgia" w:hAnsi="Georgia" w:cs="Arial"/>
          <w:sz w:val="20"/>
          <w:szCs w:val="20"/>
        </w:rPr>
        <w:t xml:space="preserve">De </w:t>
      </w:r>
      <w:r w:rsidR="00DF05AC">
        <w:rPr>
          <w:rFonts w:ascii="Georgia" w:hAnsi="Georgia" w:cs="Arial"/>
          <w:sz w:val="20"/>
          <w:szCs w:val="20"/>
        </w:rPr>
        <w:t>Mediator</w:t>
      </w:r>
      <w:r w:rsidRPr="007C0422">
        <w:rPr>
          <w:rFonts w:ascii="Georgia" w:hAnsi="Georgia" w:cs="Arial"/>
          <w:sz w:val="20"/>
          <w:szCs w:val="20"/>
        </w:rPr>
        <w:t xml:space="preserve"> en de </w:t>
      </w:r>
      <w:r w:rsidR="00DF05AC">
        <w:rPr>
          <w:rFonts w:ascii="Georgia" w:hAnsi="Georgia" w:cs="Arial"/>
          <w:sz w:val="20"/>
          <w:szCs w:val="20"/>
        </w:rPr>
        <w:t>Partij</w:t>
      </w:r>
      <w:r w:rsidRPr="007C0422">
        <w:rPr>
          <w:rFonts w:ascii="Georgia" w:hAnsi="Georgia" w:cs="Arial"/>
          <w:sz w:val="20"/>
          <w:szCs w:val="20"/>
        </w:rPr>
        <w:t>en verplichten zich zonder enig voorbehoud to</w:t>
      </w:r>
      <w:r w:rsidR="007E0DB3" w:rsidRPr="007C0422">
        <w:rPr>
          <w:rFonts w:ascii="Georgia" w:hAnsi="Georgia" w:cs="Arial"/>
          <w:sz w:val="20"/>
          <w:szCs w:val="20"/>
        </w:rPr>
        <w:t>t d</w:t>
      </w:r>
      <w:r w:rsidRPr="007C0422">
        <w:rPr>
          <w:rFonts w:ascii="Georgia" w:hAnsi="Georgia" w:cs="Arial"/>
          <w:sz w:val="20"/>
          <w:szCs w:val="20"/>
        </w:rPr>
        <w:t xml:space="preserve">e geheimhouding </w:t>
      </w:r>
      <w:r w:rsidR="007E5431" w:rsidRPr="007C0422">
        <w:rPr>
          <w:rFonts w:ascii="Georgia" w:hAnsi="Georgia" w:cs="Arial"/>
          <w:sz w:val="20"/>
          <w:szCs w:val="20"/>
        </w:rPr>
        <w:t xml:space="preserve">zoals </w:t>
      </w:r>
      <w:r w:rsidR="00372B20" w:rsidRPr="007C0422">
        <w:rPr>
          <w:rFonts w:ascii="Georgia" w:hAnsi="Georgia" w:cs="Arial"/>
          <w:sz w:val="20"/>
          <w:szCs w:val="20"/>
        </w:rPr>
        <w:t>be</w:t>
      </w:r>
      <w:r w:rsidRPr="007C0422">
        <w:rPr>
          <w:rFonts w:ascii="Georgia" w:hAnsi="Georgia" w:cs="Arial"/>
          <w:sz w:val="20"/>
          <w:szCs w:val="20"/>
        </w:rPr>
        <w:t xml:space="preserve">schreven in </w:t>
      </w:r>
      <w:r w:rsidR="00372B20" w:rsidRPr="007C0422">
        <w:rPr>
          <w:rFonts w:ascii="Georgia" w:hAnsi="Georgia" w:cs="Arial"/>
          <w:sz w:val="20"/>
          <w:szCs w:val="20"/>
        </w:rPr>
        <w:t xml:space="preserve">de </w:t>
      </w:r>
      <w:r w:rsidRPr="007C0422">
        <w:rPr>
          <w:rFonts w:ascii="Georgia" w:hAnsi="Georgia" w:cs="Arial"/>
          <w:sz w:val="20"/>
          <w:szCs w:val="20"/>
        </w:rPr>
        <w:t>artikel</w:t>
      </w:r>
      <w:r w:rsidR="00372B20" w:rsidRPr="007C0422">
        <w:rPr>
          <w:rFonts w:ascii="Georgia" w:hAnsi="Georgia" w:cs="Arial"/>
          <w:sz w:val="20"/>
          <w:szCs w:val="20"/>
        </w:rPr>
        <w:t>en</w:t>
      </w:r>
      <w:r w:rsidRPr="007C0422">
        <w:rPr>
          <w:rFonts w:ascii="Georgia" w:hAnsi="Georgia" w:cs="Arial"/>
          <w:sz w:val="20"/>
          <w:szCs w:val="20"/>
        </w:rPr>
        <w:t xml:space="preserve"> 7 en 10 van het </w:t>
      </w:r>
      <w:r w:rsidR="004E69F3">
        <w:rPr>
          <w:rFonts w:ascii="Georgia" w:hAnsi="Georgia" w:cs="Arial"/>
          <w:sz w:val="20"/>
          <w:szCs w:val="20"/>
        </w:rPr>
        <w:t>R</w:t>
      </w:r>
      <w:r w:rsidR="005F6DE9" w:rsidRPr="007C0422">
        <w:rPr>
          <w:rFonts w:ascii="Georgia" w:hAnsi="Georgia" w:cs="Arial"/>
          <w:sz w:val="20"/>
          <w:szCs w:val="20"/>
        </w:rPr>
        <w:t>eglement</w:t>
      </w:r>
      <w:r w:rsidRPr="007C0422">
        <w:rPr>
          <w:rFonts w:ascii="Georgia" w:hAnsi="Georgia" w:cs="Arial"/>
          <w:sz w:val="20"/>
          <w:szCs w:val="20"/>
        </w:rPr>
        <w:t>.</w:t>
      </w:r>
    </w:p>
    <w:p w14:paraId="1B1D74D1" w14:textId="77777777" w:rsidR="00DF35D1" w:rsidRDefault="000465FD" w:rsidP="00513D7D">
      <w:pPr>
        <w:spacing w:line="312" w:lineRule="auto"/>
        <w:ind w:left="720" w:hanging="720"/>
        <w:rPr>
          <w:rFonts w:ascii="Georgia" w:hAnsi="Georgia" w:cs="Arial"/>
          <w:sz w:val="20"/>
          <w:szCs w:val="20"/>
        </w:rPr>
      </w:pPr>
      <w:r w:rsidRPr="007C0422">
        <w:rPr>
          <w:rFonts w:ascii="Georgia" w:hAnsi="Georgia" w:cs="Arial"/>
          <w:sz w:val="20"/>
          <w:szCs w:val="20"/>
        </w:rPr>
        <w:t>4.</w:t>
      </w:r>
      <w:r w:rsidR="0020163A" w:rsidRPr="007C0422">
        <w:rPr>
          <w:rFonts w:ascii="Georgia" w:hAnsi="Georgia" w:cs="Arial"/>
          <w:sz w:val="20"/>
          <w:szCs w:val="20"/>
        </w:rPr>
        <w:t>2</w:t>
      </w:r>
      <w:r w:rsidRPr="007C0422">
        <w:rPr>
          <w:rFonts w:ascii="Georgia" w:hAnsi="Georgia" w:cs="Arial"/>
          <w:sz w:val="20"/>
          <w:szCs w:val="20"/>
        </w:rPr>
        <w:tab/>
        <w:t xml:space="preserve">Deze overeenkomst geldt in samenhang met het </w:t>
      </w:r>
      <w:r w:rsidR="004E69F3">
        <w:rPr>
          <w:rFonts w:ascii="Georgia" w:hAnsi="Georgia" w:cs="Arial"/>
          <w:sz w:val="20"/>
          <w:szCs w:val="20"/>
        </w:rPr>
        <w:t>R</w:t>
      </w:r>
      <w:r w:rsidR="005F6DE9" w:rsidRPr="007C0422">
        <w:rPr>
          <w:rFonts w:ascii="Georgia" w:hAnsi="Georgia" w:cs="Arial"/>
          <w:sz w:val="20"/>
          <w:szCs w:val="20"/>
        </w:rPr>
        <w:t>eglement</w:t>
      </w:r>
      <w:r w:rsidRPr="007C0422">
        <w:rPr>
          <w:rFonts w:ascii="Georgia" w:hAnsi="Georgia" w:cs="Arial"/>
          <w:sz w:val="20"/>
          <w:szCs w:val="20"/>
        </w:rPr>
        <w:t xml:space="preserve"> als een bewijsovereenkomst in de zin van de wet, zie art</w:t>
      </w:r>
      <w:r w:rsidR="00036D2D">
        <w:rPr>
          <w:rFonts w:ascii="Georgia" w:hAnsi="Georgia" w:cs="Arial"/>
          <w:sz w:val="20"/>
          <w:szCs w:val="20"/>
        </w:rPr>
        <w:t>ikel</w:t>
      </w:r>
      <w:r w:rsidRPr="007C0422">
        <w:rPr>
          <w:rFonts w:ascii="Georgia" w:hAnsi="Georgia" w:cs="Arial"/>
          <w:sz w:val="20"/>
          <w:szCs w:val="20"/>
        </w:rPr>
        <w:t xml:space="preserve"> 7:900 BW jo. art</w:t>
      </w:r>
      <w:r w:rsidR="00036D2D">
        <w:rPr>
          <w:rFonts w:ascii="Georgia" w:hAnsi="Georgia" w:cs="Arial"/>
          <w:sz w:val="20"/>
          <w:szCs w:val="20"/>
        </w:rPr>
        <w:t>ikel</w:t>
      </w:r>
      <w:r w:rsidRPr="007C0422">
        <w:rPr>
          <w:rFonts w:ascii="Georgia" w:hAnsi="Georgia" w:cs="Arial"/>
          <w:sz w:val="20"/>
          <w:szCs w:val="20"/>
        </w:rPr>
        <w:t xml:space="preserve"> 153 Rv. </w:t>
      </w:r>
      <w:r w:rsidR="008D22F7" w:rsidRPr="007C0422">
        <w:rPr>
          <w:rFonts w:ascii="Georgia" w:hAnsi="Georgia" w:cs="Arial"/>
          <w:sz w:val="20"/>
          <w:szCs w:val="20"/>
        </w:rPr>
        <w:t xml:space="preserve">De </w:t>
      </w:r>
      <w:r w:rsidR="00DF05AC">
        <w:rPr>
          <w:rFonts w:ascii="Georgia" w:hAnsi="Georgia" w:cs="Arial"/>
          <w:sz w:val="20"/>
          <w:szCs w:val="20"/>
        </w:rPr>
        <w:t>Mediator</w:t>
      </w:r>
      <w:r w:rsidRPr="007C0422">
        <w:rPr>
          <w:rFonts w:ascii="Georgia" w:hAnsi="Georgia" w:cs="Arial"/>
          <w:sz w:val="20"/>
          <w:szCs w:val="20"/>
        </w:rPr>
        <w:t xml:space="preserve"> en de </w:t>
      </w:r>
      <w:r w:rsidR="00DF05AC">
        <w:rPr>
          <w:rFonts w:ascii="Georgia" w:hAnsi="Georgia" w:cs="Arial"/>
          <w:sz w:val="20"/>
          <w:szCs w:val="20"/>
        </w:rPr>
        <w:t>Partij</w:t>
      </w:r>
      <w:r w:rsidRPr="007C0422">
        <w:rPr>
          <w:rFonts w:ascii="Georgia" w:hAnsi="Georgia" w:cs="Arial"/>
          <w:sz w:val="20"/>
          <w:szCs w:val="20"/>
        </w:rPr>
        <w:t>en hebben de bedoeling om daarmee op onderdelen af te wijken van het wettelijk geldende bewijsrecht om daarmee de gewenste</w:t>
      </w:r>
      <w:r w:rsidR="00391C29" w:rsidRPr="007C0422">
        <w:rPr>
          <w:rFonts w:ascii="Georgia" w:hAnsi="Georgia" w:cs="Arial"/>
          <w:sz w:val="20"/>
          <w:szCs w:val="20"/>
        </w:rPr>
        <w:t xml:space="preserve"> geheimhouding a</w:t>
      </w:r>
      <w:r w:rsidR="002C77D0" w:rsidRPr="007C0422">
        <w:rPr>
          <w:rFonts w:ascii="Georgia" w:hAnsi="Georgia" w:cs="Arial"/>
          <w:sz w:val="20"/>
          <w:szCs w:val="20"/>
        </w:rPr>
        <w:t xml:space="preserve">ls geregeld in </w:t>
      </w:r>
      <w:r w:rsidR="003B1C11" w:rsidRPr="007C0422">
        <w:rPr>
          <w:rFonts w:ascii="Georgia" w:hAnsi="Georgia" w:cs="Arial"/>
          <w:sz w:val="20"/>
          <w:szCs w:val="20"/>
        </w:rPr>
        <w:t xml:space="preserve">de artikelen </w:t>
      </w:r>
      <w:r w:rsidR="002C77D0" w:rsidRPr="007C0422">
        <w:rPr>
          <w:rFonts w:ascii="Georgia" w:hAnsi="Georgia" w:cs="Arial"/>
          <w:sz w:val="20"/>
          <w:szCs w:val="20"/>
        </w:rPr>
        <w:t xml:space="preserve">7 en 10 </w:t>
      </w:r>
      <w:r w:rsidR="003B1C11" w:rsidRPr="007C0422">
        <w:rPr>
          <w:rFonts w:ascii="Georgia" w:hAnsi="Georgia" w:cs="Arial"/>
          <w:sz w:val="20"/>
          <w:szCs w:val="20"/>
        </w:rPr>
        <w:t xml:space="preserve">van het </w:t>
      </w:r>
      <w:r w:rsidR="004E69F3">
        <w:rPr>
          <w:rFonts w:ascii="Georgia" w:hAnsi="Georgia" w:cs="Arial"/>
          <w:sz w:val="20"/>
          <w:szCs w:val="20"/>
        </w:rPr>
        <w:t>R</w:t>
      </w:r>
      <w:r w:rsidR="005F6DE9" w:rsidRPr="007C0422">
        <w:rPr>
          <w:rFonts w:ascii="Georgia" w:hAnsi="Georgia" w:cs="Arial"/>
          <w:sz w:val="20"/>
          <w:szCs w:val="20"/>
        </w:rPr>
        <w:t>eglement</w:t>
      </w:r>
      <w:r w:rsidRPr="007C0422">
        <w:rPr>
          <w:rFonts w:ascii="Georgia" w:hAnsi="Georgia" w:cs="Arial"/>
          <w:sz w:val="20"/>
          <w:szCs w:val="20"/>
        </w:rPr>
        <w:t xml:space="preserve"> te waarborgen.</w:t>
      </w:r>
    </w:p>
    <w:p w14:paraId="541724E8" w14:textId="77777777" w:rsidR="00B56B9D" w:rsidRDefault="00B56B9D" w:rsidP="00513D7D">
      <w:pPr>
        <w:spacing w:line="312" w:lineRule="auto"/>
        <w:ind w:left="720" w:hanging="720"/>
        <w:rPr>
          <w:rFonts w:ascii="Georgia" w:hAnsi="Georgia" w:cs="Arial"/>
          <w:sz w:val="20"/>
          <w:szCs w:val="20"/>
        </w:rPr>
      </w:pPr>
    </w:p>
    <w:p w14:paraId="16EFADDA" w14:textId="77777777" w:rsidR="00B56B9D" w:rsidRPr="007C0422" w:rsidRDefault="00B56B9D" w:rsidP="00513D7D">
      <w:pPr>
        <w:spacing w:line="312" w:lineRule="auto"/>
        <w:ind w:left="720" w:hanging="720"/>
        <w:rPr>
          <w:rFonts w:ascii="Georgia" w:hAnsi="Georgia" w:cs="Arial"/>
          <w:sz w:val="20"/>
          <w:szCs w:val="20"/>
        </w:rPr>
      </w:pPr>
    </w:p>
    <w:p w14:paraId="03ED484F" w14:textId="77777777" w:rsidR="00223DA0" w:rsidRPr="007C0422" w:rsidRDefault="00223DA0" w:rsidP="00062B94">
      <w:pPr>
        <w:rPr>
          <w:rFonts w:ascii="Georgia" w:hAnsi="Georgia" w:cs="Arial"/>
          <w:b/>
          <w:sz w:val="20"/>
          <w:szCs w:val="20"/>
        </w:rPr>
      </w:pPr>
    </w:p>
    <w:p w14:paraId="40FBB672" w14:textId="77777777" w:rsidR="00B47D4D" w:rsidRPr="007C0422" w:rsidRDefault="0085533D" w:rsidP="005C63DC">
      <w:pPr>
        <w:spacing w:line="312" w:lineRule="auto"/>
        <w:ind w:left="720" w:hanging="720"/>
        <w:rPr>
          <w:rFonts w:ascii="Georgia" w:hAnsi="Georgia" w:cs="Arial"/>
          <w:b/>
          <w:sz w:val="20"/>
          <w:szCs w:val="20"/>
        </w:rPr>
      </w:pPr>
      <w:r w:rsidRPr="007C0422">
        <w:rPr>
          <w:rFonts w:ascii="Georgia" w:hAnsi="Georgia" w:cs="Arial"/>
          <w:b/>
          <w:sz w:val="20"/>
          <w:szCs w:val="20"/>
        </w:rPr>
        <w:t xml:space="preserve">5 </w:t>
      </w:r>
      <w:r w:rsidRPr="007C0422">
        <w:rPr>
          <w:rFonts w:ascii="Georgia" w:hAnsi="Georgia" w:cs="Arial"/>
          <w:b/>
          <w:sz w:val="20"/>
          <w:szCs w:val="20"/>
        </w:rPr>
        <w:tab/>
        <w:t>Persoonsgegevens</w:t>
      </w:r>
    </w:p>
    <w:p w14:paraId="139312A7" w14:textId="77777777" w:rsidR="00437E22" w:rsidRPr="007C0422" w:rsidRDefault="00437E22" w:rsidP="00437E22">
      <w:pPr>
        <w:spacing w:line="312" w:lineRule="auto"/>
        <w:ind w:left="720" w:hanging="720"/>
        <w:rPr>
          <w:rFonts w:ascii="Georgia" w:hAnsi="Georgia" w:cs="Arial"/>
          <w:sz w:val="20"/>
          <w:szCs w:val="20"/>
        </w:rPr>
      </w:pPr>
      <w:r w:rsidRPr="007C0422">
        <w:rPr>
          <w:rFonts w:ascii="Georgia" w:hAnsi="Georgia" w:cs="Arial"/>
          <w:sz w:val="20"/>
          <w:szCs w:val="20"/>
        </w:rPr>
        <w:t xml:space="preserve">               </w:t>
      </w:r>
      <w:r w:rsidR="00357FCF" w:rsidRPr="007C0422">
        <w:rPr>
          <w:rFonts w:ascii="Georgia" w:hAnsi="Georgia" w:cs="Arial"/>
          <w:sz w:val="20"/>
          <w:szCs w:val="20"/>
        </w:rPr>
        <w:t xml:space="preserve">In het kader van de </w:t>
      </w:r>
      <w:r w:rsidR="00014BC0">
        <w:rPr>
          <w:rFonts w:ascii="Georgia" w:hAnsi="Georgia" w:cs="Arial"/>
          <w:sz w:val="20"/>
          <w:szCs w:val="20"/>
        </w:rPr>
        <w:t>mediation</w:t>
      </w:r>
      <w:r w:rsidR="00357FCF" w:rsidRPr="007C0422">
        <w:rPr>
          <w:rFonts w:ascii="Georgia" w:hAnsi="Georgia" w:cs="Arial"/>
          <w:sz w:val="20"/>
          <w:szCs w:val="20"/>
        </w:rPr>
        <w:t xml:space="preserve"> is het no</w:t>
      </w:r>
      <w:r w:rsidR="00061C30" w:rsidRPr="007C0422">
        <w:rPr>
          <w:rFonts w:ascii="Georgia" w:hAnsi="Georgia" w:cs="Arial"/>
          <w:sz w:val="20"/>
          <w:szCs w:val="20"/>
        </w:rPr>
        <w:t>odzakelijk</w:t>
      </w:r>
      <w:r w:rsidR="00357FCF" w:rsidRPr="007C0422">
        <w:rPr>
          <w:rFonts w:ascii="Georgia" w:hAnsi="Georgia" w:cs="Arial"/>
          <w:sz w:val="20"/>
          <w:szCs w:val="20"/>
        </w:rPr>
        <w:t xml:space="preserve"> dat </w:t>
      </w:r>
      <w:r w:rsidR="0071344E" w:rsidRPr="007C0422">
        <w:rPr>
          <w:rFonts w:ascii="Georgia" w:hAnsi="Georgia" w:cs="Arial"/>
          <w:sz w:val="20"/>
          <w:szCs w:val="20"/>
        </w:rPr>
        <w:t xml:space="preserve">de </w:t>
      </w:r>
      <w:r w:rsidR="00DF05AC">
        <w:rPr>
          <w:rFonts w:ascii="Georgia" w:hAnsi="Georgia" w:cs="Arial"/>
          <w:sz w:val="20"/>
          <w:szCs w:val="20"/>
        </w:rPr>
        <w:t>Mediator</w:t>
      </w:r>
      <w:r w:rsidR="00357FCF" w:rsidRPr="007C0422">
        <w:rPr>
          <w:rFonts w:ascii="Georgia" w:hAnsi="Georgia" w:cs="Arial"/>
          <w:sz w:val="20"/>
          <w:szCs w:val="20"/>
        </w:rPr>
        <w:t xml:space="preserve"> persoonsgegevens </w:t>
      </w:r>
      <w:r w:rsidR="009A23D7" w:rsidRPr="007C0422">
        <w:rPr>
          <w:rFonts w:ascii="Georgia" w:hAnsi="Georgia" w:cs="Arial"/>
          <w:sz w:val="20"/>
          <w:szCs w:val="20"/>
        </w:rPr>
        <w:t xml:space="preserve">verwerkt </w:t>
      </w:r>
      <w:r w:rsidR="00357FCF" w:rsidRPr="007C0422">
        <w:rPr>
          <w:rFonts w:ascii="Georgia" w:hAnsi="Georgia" w:cs="Arial"/>
          <w:sz w:val="20"/>
          <w:szCs w:val="20"/>
        </w:rPr>
        <w:t>die relevant zijn</w:t>
      </w:r>
      <w:r w:rsidR="0071344E" w:rsidRPr="007C0422">
        <w:rPr>
          <w:rFonts w:ascii="Georgia" w:hAnsi="Georgia" w:cs="Arial"/>
          <w:sz w:val="20"/>
          <w:szCs w:val="20"/>
        </w:rPr>
        <w:t xml:space="preserve"> </w:t>
      </w:r>
      <w:r w:rsidR="00357FCF" w:rsidRPr="007C0422">
        <w:rPr>
          <w:rFonts w:ascii="Georgia" w:hAnsi="Georgia" w:cs="Arial"/>
          <w:sz w:val="20"/>
          <w:szCs w:val="20"/>
        </w:rPr>
        <w:t>voor de</w:t>
      </w:r>
      <w:r w:rsidRPr="007C0422">
        <w:rPr>
          <w:rFonts w:ascii="Georgia" w:hAnsi="Georgia" w:cs="Arial"/>
          <w:sz w:val="20"/>
          <w:szCs w:val="20"/>
        </w:rPr>
        <w:t xml:space="preserve"> </w:t>
      </w:r>
      <w:r w:rsidR="00014BC0">
        <w:rPr>
          <w:rFonts w:ascii="Georgia" w:hAnsi="Georgia" w:cs="Arial"/>
          <w:sz w:val="20"/>
          <w:szCs w:val="20"/>
        </w:rPr>
        <w:t>mediation</w:t>
      </w:r>
      <w:r w:rsidR="00357FCF" w:rsidRPr="007C0422">
        <w:rPr>
          <w:rFonts w:ascii="Georgia" w:hAnsi="Georgia" w:cs="Arial"/>
          <w:sz w:val="20"/>
          <w:szCs w:val="20"/>
        </w:rPr>
        <w:t>, door deze op te nemen in het dossier. Het kan daarbij ook gaan om gevoelige</w:t>
      </w:r>
      <w:r w:rsidR="00DF35D1" w:rsidRPr="007C0422">
        <w:rPr>
          <w:rFonts w:ascii="Georgia" w:hAnsi="Georgia" w:cs="Arial"/>
          <w:sz w:val="20"/>
          <w:szCs w:val="20"/>
        </w:rPr>
        <w:t xml:space="preserve"> of</w:t>
      </w:r>
      <w:r w:rsidR="00F951CE" w:rsidRPr="007C0422">
        <w:rPr>
          <w:rFonts w:ascii="Georgia" w:hAnsi="Georgia" w:cs="Arial"/>
          <w:sz w:val="20"/>
          <w:szCs w:val="20"/>
        </w:rPr>
        <w:t xml:space="preserve"> b</w:t>
      </w:r>
      <w:r w:rsidR="00357FCF" w:rsidRPr="007C0422">
        <w:rPr>
          <w:rFonts w:ascii="Georgia" w:hAnsi="Georgia" w:cs="Arial"/>
          <w:sz w:val="20"/>
          <w:szCs w:val="20"/>
        </w:rPr>
        <w:t>ijzondere</w:t>
      </w:r>
      <w:r w:rsidR="00DF35D1" w:rsidRPr="007C0422">
        <w:rPr>
          <w:rFonts w:ascii="Georgia" w:hAnsi="Georgia" w:cs="Arial"/>
          <w:sz w:val="20"/>
          <w:szCs w:val="20"/>
        </w:rPr>
        <w:t xml:space="preserve"> </w:t>
      </w:r>
      <w:r w:rsidR="00357FCF" w:rsidRPr="007C0422">
        <w:rPr>
          <w:rFonts w:ascii="Georgia" w:hAnsi="Georgia" w:cs="Arial"/>
          <w:sz w:val="20"/>
          <w:szCs w:val="20"/>
        </w:rPr>
        <w:t xml:space="preserve">persoonsgegevens van </w:t>
      </w:r>
      <w:r w:rsidR="00741492" w:rsidRPr="007C0422">
        <w:rPr>
          <w:rFonts w:ascii="Georgia" w:hAnsi="Georgia" w:cs="Arial"/>
          <w:sz w:val="20"/>
          <w:szCs w:val="20"/>
        </w:rPr>
        <w:t xml:space="preserve">de </w:t>
      </w:r>
      <w:r w:rsidR="00DF05AC">
        <w:rPr>
          <w:rFonts w:ascii="Georgia" w:hAnsi="Georgia" w:cs="Arial"/>
          <w:sz w:val="20"/>
          <w:szCs w:val="20"/>
        </w:rPr>
        <w:t>Partij</w:t>
      </w:r>
      <w:r w:rsidR="00357FCF" w:rsidRPr="007C0422">
        <w:rPr>
          <w:rFonts w:ascii="Georgia" w:hAnsi="Georgia" w:cs="Arial"/>
          <w:sz w:val="20"/>
          <w:szCs w:val="20"/>
        </w:rPr>
        <w:t>en. Door ondertekening van deze overeenkomst geven</w:t>
      </w:r>
      <w:r w:rsidR="00741492" w:rsidRPr="007C0422">
        <w:rPr>
          <w:rFonts w:ascii="Georgia" w:hAnsi="Georgia" w:cs="Arial"/>
          <w:sz w:val="20"/>
          <w:szCs w:val="20"/>
        </w:rPr>
        <w:t xml:space="preserve"> de</w:t>
      </w:r>
      <w:r w:rsidR="00357FCF" w:rsidRPr="007C0422">
        <w:rPr>
          <w:rFonts w:ascii="Georgia" w:hAnsi="Georgia" w:cs="Arial"/>
          <w:sz w:val="20"/>
          <w:szCs w:val="20"/>
        </w:rPr>
        <w:t xml:space="preserve"> </w:t>
      </w:r>
      <w:r w:rsidR="00DF05AC">
        <w:rPr>
          <w:rFonts w:ascii="Georgia" w:hAnsi="Georgia" w:cs="Arial"/>
          <w:sz w:val="20"/>
          <w:szCs w:val="20"/>
        </w:rPr>
        <w:t>Partij</w:t>
      </w:r>
      <w:r w:rsidR="00357FCF" w:rsidRPr="007C0422">
        <w:rPr>
          <w:rFonts w:ascii="Georgia" w:hAnsi="Georgia" w:cs="Arial"/>
          <w:sz w:val="20"/>
          <w:szCs w:val="20"/>
        </w:rPr>
        <w:t xml:space="preserve">en uitdrukkelijk toestemming aan de </w:t>
      </w:r>
      <w:r w:rsidR="00DF05AC">
        <w:rPr>
          <w:rFonts w:ascii="Georgia" w:hAnsi="Georgia" w:cs="Arial"/>
          <w:sz w:val="20"/>
          <w:szCs w:val="20"/>
        </w:rPr>
        <w:t>Mediator</w:t>
      </w:r>
      <w:r w:rsidR="00357FCF" w:rsidRPr="007C0422">
        <w:rPr>
          <w:rFonts w:ascii="Georgia" w:hAnsi="Georgia" w:cs="Arial"/>
          <w:sz w:val="20"/>
          <w:szCs w:val="20"/>
        </w:rPr>
        <w:t xml:space="preserve"> om hun persoonsgegevens te verwerken</w:t>
      </w:r>
      <w:r w:rsidR="0071344E" w:rsidRPr="007C0422">
        <w:rPr>
          <w:rFonts w:ascii="Georgia" w:hAnsi="Georgia" w:cs="Arial"/>
          <w:sz w:val="20"/>
          <w:szCs w:val="20"/>
        </w:rPr>
        <w:t xml:space="preserve"> </w:t>
      </w:r>
      <w:r w:rsidR="00D343D3" w:rsidRPr="007C0422">
        <w:rPr>
          <w:rFonts w:ascii="Georgia" w:hAnsi="Georgia" w:cs="Arial"/>
          <w:sz w:val="20"/>
          <w:szCs w:val="20"/>
        </w:rPr>
        <w:t>volgens</w:t>
      </w:r>
      <w:r w:rsidR="0071344E" w:rsidRPr="007C0422">
        <w:rPr>
          <w:rFonts w:ascii="Georgia" w:hAnsi="Georgia" w:cs="Arial"/>
          <w:sz w:val="20"/>
          <w:szCs w:val="20"/>
        </w:rPr>
        <w:t xml:space="preserve"> de privacyverklaring van de </w:t>
      </w:r>
      <w:r w:rsidR="00DF05AC">
        <w:rPr>
          <w:rFonts w:ascii="Georgia" w:hAnsi="Georgia" w:cs="Arial"/>
          <w:sz w:val="20"/>
          <w:szCs w:val="20"/>
        </w:rPr>
        <w:t>Mediator</w:t>
      </w:r>
      <w:r w:rsidRPr="007C0422">
        <w:rPr>
          <w:rFonts w:ascii="Georgia" w:hAnsi="Georgia" w:cs="Arial"/>
          <w:sz w:val="20"/>
          <w:szCs w:val="20"/>
        </w:rPr>
        <w:t xml:space="preserve">. De </w:t>
      </w:r>
      <w:r w:rsidR="00DF05AC">
        <w:rPr>
          <w:rFonts w:ascii="Georgia" w:hAnsi="Georgia" w:cs="Arial"/>
          <w:sz w:val="20"/>
          <w:szCs w:val="20"/>
        </w:rPr>
        <w:t>Partij</w:t>
      </w:r>
      <w:r w:rsidRPr="007C0422">
        <w:rPr>
          <w:rFonts w:ascii="Georgia" w:hAnsi="Georgia" w:cs="Arial"/>
          <w:sz w:val="20"/>
          <w:szCs w:val="20"/>
        </w:rPr>
        <w:t>en verklaren een exemplaar van de privacyverklaring te hebben ontvangen.</w:t>
      </w:r>
    </w:p>
    <w:p w14:paraId="0C3F3EFA" w14:textId="77777777" w:rsidR="0085533D" w:rsidRPr="007C0422" w:rsidRDefault="0085533D" w:rsidP="005C63DC">
      <w:pPr>
        <w:spacing w:line="312" w:lineRule="auto"/>
        <w:ind w:left="720" w:hanging="720"/>
        <w:rPr>
          <w:rFonts w:ascii="Georgia" w:hAnsi="Georgia" w:cs="Arial"/>
          <w:b/>
          <w:sz w:val="20"/>
          <w:szCs w:val="20"/>
        </w:rPr>
      </w:pPr>
    </w:p>
    <w:p w14:paraId="715FBA09" w14:textId="77777777" w:rsidR="000465FD" w:rsidRPr="007C0422" w:rsidRDefault="00DF35D1" w:rsidP="005C63DC">
      <w:pPr>
        <w:spacing w:line="312" w:lineRule="auto"/>
        <w:ind w:left="720" w:hanging="720"/>
        <w:rPr>
          <w:rFonts w:ascii="Georgia" w:hAnsi="Georgia" w:cs="Arial"/>
          <w:b/>
          <w:sz w:val="20"/>
          <w:szCs w:val="20"/>
        </w:rPr>
      </w:pPr>
      <w:r w:rsidRPr="007C0422">
        <w:rPr>
          <w:rFonts w:ascii="Georgia" w:hAnsi="Georgia" w:cs="Arial"/>
          <w:b/>
          <w:sz w:val="20"/>
          <w:szCs w:val="20"/>
        </w:rPr>
        <w:t>6</w:t>
      </w:r>
      <w:r w:rsidR="007C3E61" w:rsidRPr="007C0422">
        <w:rPr>
          <w:rFonts w:ascii="Georgia" w:hAnsi="Georgia" w:cs="Arial"/>
          <w:b/>
          <w:sz w:val="20"/>
          <w:szCs w:val="20"/>
        </w:rPr>
        <w:t xml:space="preserve"> </w:t>
      </w:r>
      <w:r w:rsidR="00483383" w:rsidRPr="007C0422">
        <w:rPr>
          <w:rFonts w:ascii="Georgia" w:hAnsi="Georgia" w:cs="Arial"/>
          <w:b/>
          <w:sz w:val="20"/>
          <w:szCs w:val="20"/>
        </w:rPr>
        <w:tab/>
      </w:r>
      <w:r w:rsidR="000465FD" w:rsidRPr="007C0422">
        <w:rPr>
          <w:rFonts w:ascii="Georgia" w:hAnsi="Georgia" w:cs="Arial"/>
          <w:b/>
          <w:sz w:val="20"/>
          <w:szCs w:val="20"/>
        </w:rPr>
        <w:t>Vertegenwoordiging</w:t>
      </w:r>
      <w:r w:rsidR="00350E42" w:rsidRPr="007C0422">
        <w:rPr>
          <w:rFonts w:ascii="Georgia" w:hAnsi="Georgia" w:cs="Arial"/>
          <w:b/>
          <w:sz w:val="20"/>
          <w:szCs w:val="20"/>
        </w:rPr>
        <w:t xml:space="preserve"> en mandaat</w:t>
      </w:r>
    </w:p>
    <w:p w14:paraId="0070D479" w14:textId="77777777" w:rsidR="00162ACD" w:rsidRPr="007C0422" w:rsidRDefault="00DF35D1" w:rsidP="005C63DC">
      <w:pPr>
        <w:spacing w:line="312" w:lineRule="auto"/>
        <w:ind w:left="720" w:hanging="720"/>
        <w:rPr>
          <w:rFonts w:ascii="Georgia" w:hAnsi="Georgia" w:cs="Arial"/>
          <w:sz w:val="20"/>
          <w:szCs w:val="20"/>
        </w:rPr>
      </w:pPr>
      <w:r w:rsidRPr="007C0422">
        <w:rPr>
          <w:rFonts w:ascii="Georgia" w:hAnsi="Georgia" w:cs="Arial"/>
          <w:sz w:val="20"/>
          <w:szCs w:val="20"/>
        </w:rPr>
        <w:t>6</w:t>
      </w:r>
      <w:r w:rsidR="000465FD" w:rsidRPr="007C0422">
        <w:rPr>
          <w:rFonts w:ascii="Georgia" w:hAnsi="Georgia" w:cs="Arial"/>
          <w:sz w:val="20"/>
          <w:szCs w:val="20"/>
        </w:rPr>
        <w:t>.1</w:t>
      </w:r>
      <w:r w:rsidR="000465FD" w:rsidRPr="007C0422">
        <w:rPr>
          <w:rFonts w:ascii="Georgia" w:hAnsi="Georgia" w:cs="Arial"/>
          <w:sz w:val="20"/>
          <w:szCs w:val="20"/>
        </w:rPr>
        <w:tab/>
        <w:t>Natuurlijke personen</w:t>
      </w:r>
      <w:r w:rsidR="00D76F3A" w:rsidRPr="007C0422">
        <w:rPr>
          <w:rFonts w:ascii="Georgia" w:hAnsi="Georgia" w:cs="Arial"/>
          <w:sz w:val="20"/>
          <w:szCs w:val="20"/>
        </w:rPr>
        <w:t xml:space="preserve"> </w:t>
      </w:r>
      <w:r w:rsidR="00F610B5" w:rsidRPr="007C0422">
        <w:rPr>
          <w:rFonts w:ascii="Georgia" w:hAnsi="Georgia" w:cs="Arial"/>
          <w:sz w:val="20"/>
          <w:szCs w:val="20"/>
        </w:rPr>
        <w:t>en vertegenwoordigers van rechtspersonen</w:t>
      </w:r>
      <w:r w:rsidR="00F610B5" w:rsidRPr="007C0422">
        <w:rPr>
          <w:rStyle w:val="Voetnootmarkering"/>
          <w:rFonts w:ascii="Georgia" w:hAnsi="Georgia" w:cs="Arial"/>
          <w:sz w:val="20"/>
          <w:szCs w:val="20"/>
        </w:rPr>
        <w:footnoteReference w:id="1"/>
      </w:r>
      <w:r w:rsidR="00F610B5" w:rsidRPr="007C0422">
        <w:rPr>
          <w:rFonts w:ascii="Georgia" w:hAnsi="Georgia" w:cs="Arial"/>
          <w:sz w:val="20"/>
          <w:szCs w:val="20"/>
        </w:rPr>
        <w:t xml:space="preserve"> </w:t>
      </w:r>
      <w:r w:rsidR="00F70D03" w:rsidRPr="007C0422">
        <w:rPr>
          <w:rFonts w:ascii="Georgia" w:hAnsi="Georgia" w:cs="Arial"/>
          <w:sz w:val="20"/>
          <w:szCs w:val="20"/>
        </w:rPr>
        <w:t xml:space="preserve">ondertekenen deze overeenkomst en </w:t>
      </w:r>
      <w:r w:rsidR="00F610B5" w:rsidRPr="007C0422">
        <w:rPr>
          <w:rFonts w:ascii="Georgia" w:hAnsi="Georgia" w:cs="Arial"/>
          <w:sz w:val="20"/>
          <w:szCs w:val="20"/>
        </w:rPr>
        <w:t xml:space="preserve">nemen zelf deel aan de </w:t>
      </w:r>
      <w:r w:rsidR="00014BC0">
        <w:rPr>
          <w:rFonts w:ascii="Georgia" w:hAnsi="Georgia" w:cs="Arial"/>
          <w:sz w:val="20"/>
          <w:szCs w:val="20"/>
        </w:rPr>
        <w:t>mediation</w:t>
      </w:r>
      <w:r w:rsidR="00F610B5" w:rsidRPr="007C0422">
        <w:rPr>
          <w:rFonts w:ascii="Georgia" w:hAnsi="Georgia" w:cs="Arial"/>
          <w:sz w:val="20"/>
          <w:szCs w:val="20"/>
        </w:rPr>
        <w:t>bijeenkomsten</w:t>
      </w:r>
      <w:r w:rsidR="00F70D03" w:rsidRPr="007C0422">
        <w:rPr>
          <w:rFonts w:ascii="Georgia" w:hAnsi="Georgia" w:cs="Arial"/>
          <w:sz w:val="20"/>
          <w:szCs w:val="20"/>
        </w:rPr>
        <w:t xml:space="preserve">, tenzij zij daarover met </w:t>
      </w:r>
      <w:r w:rsidR="005F21B7">
        <w:rPr>
          <w:rFonts w:ascii="Georgia" w:hAnsi="Georgia" w:cs="Arial"/>
          <w:sz w:val="20"/>
          <w:szCs w:val="20"/>
        </w:rPr>
        <w:t xml:space="preserve">elkaar en met </w:t>
      </w:r>
      <w:r w:rsidR="00F70D03" w:rsidRPr="007C0422">
        <w:rPr>
          <w:rFonts w:ascii="Georgia" w:hAnsi="Georgia" w:cs="Arial"/>
          <w:sz w:val="20"/>
          <w:szCs w:val="20"/>
        </w:rPr>
        <w:t xml:space="preserve">de </w:t>
      </w:r>
      <w:r w:rsidR="00DF05AC">
        <w:rPr>
          <w:rFonts w:ascii="Georgia" w:hAnsi="Georgia" w:cs="Arial"/>
          <w:sz w:val="20"/>
          <w:szCs w:val="20"/>
        </w:rPr>
        <w:t>Mediator</w:t>
      </w:r>
      <w:r w:rsidR="00F70D03" w:rsidRPr="007C0422">
        <w:rPr>
          <w:rFonts w:ascii="Georgia" w:hAnsi="Georgia" w:cs="Arial"/>
          <w:sz w:val="20"/>
          <w:szCs w:val="20"/>
        </w:rPr>
        <w:t xml:space="preserve"> andere afspraken hebben gemaakt.</w:t>
      </w:r>
      <w:r w:rsidR="00162ACD" w:rsidRPr="007C0422">
        <w:rPr>
          <w:rFonts w:ascii="Georgia" w:hAnsi="Georgia" w:cs="Arial"/>
          <w:sz w:val="20"/>
          <w:szCs w:val="20"/>
        </w:rPr>
        <w:t xml:space="preserve"> </w:t>
      </w:r>
      <w:r w:rsidR="00486881" w:rsidRPr="007C0422">
        <w:rPr>
          <w:rFonts w:ascii="Georgia" w:hAnsi="Georgia" w:cs="Arial"/>
          <w:sz w:val="20"/>
          <w:szCs w:val="20"/>
        </w:rPr>
        <w:t xml:space="preserve">Zij kunnen zich in overleg met de </w:t>
      </w:r>
      <w:r w:rsidR="00DF05AC">
        <w:rPr>
          <w:rFonts w:ascii="Georgia" w:hAnsi="Georgia" w:cs="Arial"/>
          <w:sz w:val="20"/>
          <w:szCs w:val="20"/>
        </w:rPr>
        <w:t>Mediator</w:t>
      </w:r>
      <w:r w:rsidR="005B4927">
        <w:rPr>
          <w:rFonts w:ascii="Georgia" w:hAnsi="Georgia" w:cs="Arial"/>
          <w:sz w:val="20"/>
          <w:szCs w:val="20"/>
        </w:rPr>
        <w:t xml:space="preserve"> en </w:t>
      </w:r>
      <w:r w:rsidR="003D0B87">
        <w:rPr>
          <w:rFonts w:ascii="Georgia" w:hAnsi="Georgia" w:cs="Arial"/>
          <w:sz w:val="20"/>
          <w:szCs w:val="20"/>
        </w:rPr>
        <w:t xml:space="preserve">met toestemming van </w:t>
      </w:r>
      <w:r w:rsidR="005B4927">
        <w:rPr>
          <w:rFonts w:ascii="Georgia" w:hAnsi="Georgia" w:cs="Arial"/>
          <w:sz w:val="20"/>
          <w:szCs w:val="20"/>
        </w:rPr>
        <w:t xml:space="preserve">de </w:t>
      </w:r>
      <w:r w:rsidR="00DF05AC">
        <w:rPr>
          <w:rFonts w:ascii="Georgia" w:hAnsi="Georgia" w:cs="Arial"/>
          <w:sz w:val="20"/>
          <w:szCs w:val="20"/>
        </w:rPr>
        <w:t>Partij</w:t>
      </w:r>
      <w:r w:rsidR="005B4927">
        <w:rPr>
          <w:rFonts w:ascii="Georgia" w:hAnsi="Georgia" w:cs="Arial"/>
          <w:sz w:val="20"/>
          <w:szCs w:val="20"/>
        </w:rPr>
        <w:t>en</w:t>
      </w:r>
      <w:r w:rsidR="00486881" w:rsidRPr="007C0422">
        <w:rPr>
          <w:rFonts w:ascii="Georgia" w:hAnsi="Georgia" w:cs="Arial"/>
          <w:sz w:val="20"/>
          <w:szCs w:val="20"/>
        </w:rPr>
        <w:t xml:space="preserve"> laten vergezellen door een of meer personen</w:t>
      </w:r>
      <w:r w:rsidR="00F30F1F" w:rsidRPr="007C0422">
        <w:rPr>
          <w:rFonts w:ascii="Georgia" w:hAnsi="Georgia" w:cs="Arial"/>
          <w:sz w:val="20"/>
          <w:szCs w:val="20"/>
        </w:rPr>
        <w:t>, onder de voorwaarde dat die personen door medeondertekening van deze overeenkomst verklaren dat zij zich zullen houden aan de geheimhoudingsverplichtingen zoals bedoeld in artikel 4</w:t>
      </w:r>
      <w:r w:rsidR="00486881" w:rsidRPr="007C0422">
        <w:rPr>
          <w:rFonts w:ascii="Georgia" w:hAnsi="Georgia" w:cs="Arial"/>
          <w:sz w:val="20"/>
          <w:szCs w:val="20"/>
        </w:rPr>
        <w:t xml:space="preserve">. </w:t>
      </w:r>
      <w:r w:rsidR="008C5521" w:rsidRPr="007C0422">
        <w:rPr>
          <w:rFonts w:ascii="Georgia" w:hAnsi="Georgia" w:cs="Arial"/>
          <w:sz w:val="20"/>
          <w:szCs w:val="20"/>
        </w:rPr>
        <w:t xml:space="preserve"> </w:t>
      </w:r>
    </w:p>
    <w:p w14:paraId="0393DA56" w14:textId="77777777" w:rsidR="000465FD" w:rsidRPr="007C0422" w:rsidRDefault="00DF35D1" w:rsidP="005C63DC">
      <w:pPr>
        <w:spacing w:line="312" w:lineRule="auto"/>
        <w:ind w:left="720" w:hanging="720"/>
        <w:rPr>
          <w:rFonts w:ascii="Georgia" w:hAnsi="Georgia" w:cs="Arial"/>
          <w:sz w:val="20"/>
          <w:szCs w:val="20"/>
        </w:rPr>
      </w:pPr>
      <w:r w:rsidRPr="007C0422">
        <w:rPr>
          <w:rFonts w:ascii="Georgia" w:hAnsi="Georgia" w:cs="Arial"/>
          <w:sz w:val="20"/>
          <w:szCs w:val="20"/>
        </w:rPr>
        <w:t>6</w:t>
      </w:r>
      <w:r w:rsidR="000465FD" w:rsidRPr="007C0422">
        <w:rPr>
          <w:rFonts w:ascii="Georgia" w:hAnsi="Georgia" w:cs="Arial"/>
          <w:sz w:val="20"/>
          <w:szCs w:val="20"/>
        </w:rPr>
        <w:t>.2</w:t>
      </w:r>
      <w:r w:rsidR="000465FD" w:rsidRPr="007C0422">
        <w:rPr>
          <w:rFonts w:ascii="Georgia" w:hAnsi="Georgia" w:cs="Arial"/>
          <w:sz w:val="20"/>
          <w:szCs w:val="20"/>
        </w:rPr>
        <w:tab/>
      </w:r>
      <w:r w:rsidR="00F610B5" w:rsidRPr="007C0422">
        <w:rPr>
          <w:rFonts w:ascii="Georgia" w:hAnsi="Georgia" w:cs="Arial"/>
          <w:sz w:val="20"/>
          <w:szCs w:val="20"/>
        </w:rPr>
        <w:t>De vertegenwoordiger zoals bedoeld in art</w:t>
      </w:r>
      <w:r w:rsidR="00540790" w:rsidRPr="007C0422">
        <w:rPr>
          <w:rFonts w:ascii="Georgia" w:hAnsi="Georgia" w:cs="Arial"/>
          <w:sz w:val="20"/>
          <w:szCs w:val="20"/>
        </w:rPr>
        <w:t>ikel</w:t>
      </w:r>
      <w:r w:rsidR="00F610B5" w:rsidRPr="007C0422">
        <w:rPr>
          <w:rFonts w:ascii="Georgia" w:hAnsi="Georgia" w:cs="Arial"/>
          <w:sz w:val="20"/>
          <w:szCs w:val="20"/>
        </w:rPr>
        <w:t xml:space="preserve"> 6.1</w:t>
      </w:r>
      <w:r w:rsidR="00062B94" w:rsidRPr="007C0422">
        <w:rPr>
          <w:rFonts w:ascii="Georgia" w:hAnsi="Georgia" w:cs="Arial"/>
          <w:sz w:val="20"/>
          <w:szCs w:val="20"/>
        </w:rPr>
        <w:t>,</w:t>
      </w:r>
      <w:r w:rsidR="00F610B5" w:rsidRPr="007C0422">
        <w:rPr>
          <w:rFonts w:ascii="Georgia" w:hAnsi="Georgia" w:cs="Arial"/>
          <w:sz w:val="20"/>
          <w:szCs w:val="20"/>
        </w:rPr>
        <w:t xml:space="preserve"> </w:t>
      </w:r>
      <w:r w:rsidR="00D76F3A" w:rsidRPr="007C0422">
        <w:rPr>
          <w:rFonts w:ascii="Georgia" w:hAnsi="Georgia" w:cs="Arial"/>
          <w:sz w:val="20"/>
          <w:szCs w:val="20"/>
        </w:rPr>
        <w:t>is</w:t>
      </w:r>
      <w:r w:rsidR="000465FD" w:rsidRPr="007C0422">
        <w:rPr>
          <w:rFonts w:ascii="Georgia" w:hAnsi="Georgia" w:cs="Arial"/>
          <w:sz w:val="20"/>
          <w:szCs w:val="20"/>
        </w:rPr>
        <w:t xml:space="preserve"> bevoegd om </w:t>
      </w:r>
      <w:r w:rsidR="00F610B5" w:rsidRPr="007C0422">
        <w:rPr>
          <w:rFonts w:ascii="Georgia" w:hAnsi="Georgia" w:cs="Arial"/>
          <w:sz w:val="20"/>
          <w:szCs w:val="20"/>
        </w:rPr>
        <w:t xml:space="preserve">de </w:t>
      </w:r>
      <w:r w:rsidR="000465FD" w:rsidRPr="007C0422">
        <w:rPr>
          <w:rFonts w:ascii="Georgia" w:hAnsi="Georgia" w:cs="Arial"/>
          <w:sz w:val="20"/>
          <w:szCs w:val="20"/>
        </w:rPr>
        <w:t xml:space="preserve">rechtshandelingen te verrichten die in het kader van de </w:t>
      </w:r>
      <w:r w:rsidR="00014BC0">
        <w:rPr>
          <w:rFonts w:ascii="Georgia" w:hAnsi="Georgia" w:cs="Arial"/>
          <w:sz w:val="20"/>
          <w:szCs w:val="20"/>
        </w:rPr>
        <w:t>mediation</w:t>
      </w:r>
      <w:r w:rsidR="000465FD" w:rsidRPr="007C0422">
        <w:rPr>
          <w:rFonts w:ascii="Georgia" w:hAnsi="Georgia" w:cs="Arial"/>
          <w:sz w:val="20"/>
          <w:szCs w:val="20"/>
        </w:rPr>
        <w:t xml:space="preserve"> </w:t>
      </w:r>
      <w:r w:rsidR="007C3E61" w:rsidRPr="007C0422">
        <w:rPr>
          <w:rFonts w:ascii="Georgia" w:hAnsi="Georgia" w:cs="Arial"/>
          <w:sz w:val="20"/>
          <w:szCs w:val="20"/>
        </w:rPr>
        <w:t>noodzakelijk</w:t>
      </w:r>
      <w:r w:rsidR="000465FD" w:rsidRPr="007C0422">
        <w:rPr>
          <w:rFonts w:ascii="Georgia" w:hAnsi="Georgia" w:cs="Arial"/>
          <w:sz w:val="20"/>
          <w:szCs w:val="20"/>
        </w:rPr>
        <w:t xml:space="preserve"> zijn.</w:t>
      </w:r>
      <w:r w:rsidR="00F610B5" w:rsidRPr="007C0422">
        <w:rPr>
          <w:rFonts w:ascii="Georgia" w:hAnsi="Georgia" w:cs="Arial"/>
          <w:sz w:val="20"/>
          <w:szCs w:val="20"/>
        </w:rPr>
        <w:t xml:space="preserve"> </w:t>
      </w:r>
      <w:r w:rsidR="002930BD" w:rsidRPr="007C0422">
        <w:rPr>
          <w:rFonts w:ascii="Georgia" w:hAnsi="Georgia" w:cs="Arial"/>
          <w:sz w:val="20"/>
          <w:szCs w:val="20"/>
        </w:rPr>
        <w:t>Op verzoek van de</w:t>
      </w:r>
      <w:r w:rsidR="00F610B5" w:rsidRPr="007C0422">
        <w:rPr>
          <w:rFonts w:ascii="Georgia" w:hAnsi="Georgia" w:cs="Arial"/>
          <w:sz w:val="20"/>
          <w:szCs w:val="20"/>
        </w:rPr>
        <w:t xml:space="preserve"> </w:t>
      </w:r>
      <w:r w:rsidR="00DF05AC">
        <w:rPr>
          <w:rFonts w:ascii="Georgia" w:hAnsi="Georgia" w:cs="Arial"/>
          <w:sz w:val="20"/>
          <w:szCs w:val="20"/>
        </w:rPr>
        <w:t>Mediator</w:t>
      </w:r>
      <w:r w:rsidR="00F610B5" w:rsidRPr="007C0422">
        <w:rPr>
          <w:rFonts w:ascii="Georgia" w:hAnsi="Georgia" w:cs="Arial"/>
          <w:sz w:val="20"/>
          <w:szCs w:val="20"/>
        </w:rPr>
        <w:t xml:space="preserve"> </w:t>
      </w:r>
      <w:r w:rsidR="00CE41B8">
        <w:rPr>
          <w:rFonts w:ascii="Georgia" w:hAnsi="Georgia" w:cs="Arial"/>
          <w:sz w:val="20"/>
          <w:szCs w:val="20"/>
        </w:rPr>
        <w:t xml:space="preserve">legt elke </w:t>
      </w:r>
      <w:r w:rsidR="00DF05AC">
        <w:rPr>
          <w:rFonts w:ascii="Georgia" w:hAnsi="Georgia" w:cs="Arial"/>
          <w:sz w:val="20"/>
          <w:szCs w:val="20"/>
        </w:rPr>
        <w:t>Partij</w:t>
      </w:r>
      <w:r w:rsidR="00CE41B8">
        <w:rPr>
          <w:rFonts w:ascii="Georgia" w:hAnsi="Georgia" w:cs="Arial"/>
          <w:sz w:val="20"/>
          <w:szCs w:val="20"/>
        </w:rPr>
        <w:t xml:space="preserve"> die zich laat vertegenwoordigen,</w:t>
      </w:r>
      <w:r w:rsidR="00F610B5" w:rsidRPr="007C0422">
        <w:rPr>
          <w:rFonts w:ascii="Georgia" w:hAnsi="Georgia" w:cs="Arial"/>
          <w:sz w:val="20"/>
          <w:szCs w:val="20"/>
        </w:rPr>
        <w:t xml:space="preserve"> een schriftelijke volmacht</w:t>
      </w:r>
      <w:r w:rsidR="00CE41B8">
        <w:rPr>
          <w:rFonts w:ascii="Georgia" w:hAnsi="Georgia" w:cs="Arial"/>
          <w:sz w:val="20"/>
          <w:szCs w:val="20"/>
        </w:rPr>
        <w:t xml:space="preserve"> over</w:t>
      </w:r>
      <w:r w:rsidR="00CE41B8" w:rsidRPr="007C0422">
        <w:rPr>
          <w:rFonts w:ascii="Georgia" w:hAnsi="Georgia" w:cs="Arial"/>
          <w:sz w:val="20"/>
          <w:szCs w:val="20"/>
        </w:rPr>
        <w:t xml:space="preserve"> waaruit</w:t>
      </w:r>
      <w:r w:rsidR="00F610B5" w:rsidRPr="007C0422">
        <w:rPr>
          <w:rFonts w:ascii="Georgia" w:hAnsi="Georgia" w:cs="Arial"/>
          <w:sz w:val="20"/>
          <w:szCs w:val="20"/>
        </w:rPr>
        <w:t xml:space="preserve"> de bevoegdheid van de vertegenwoordiger</w:t>
      </w:r>
      <w:r w:rsidR="00547DB7" w:rsidRPr="007C0422">
        <w:rPr>
          <w:rFonts w:ascii="Georgia" w:hAnsi="Georgia" w:cs="Arial"/>
          <w:sz w:val="20"/>
          <w:szCs w:val="20"/>
        </w:rPr>
        <w:t>(s)</w:t>
      </w:r>
      <w:r w:rsidR="00F610B5" w:rsidRPr="007C0422">
        <w:rPr>
          <w:rFonts w:ascii="Georgia" w:hAnsi="Georgia" w:cs="Arial"/>
          <w:sz w:val="20"/>
          <w:szCs w:val="20"/>
        </w:rPr>
        <w:t xml:space="preserve"> blijkt.</w:t>
      </w:r>
    </w:p>
    <w:p w14:paraId="5A2BC772" w14:textId="77777777" w:rsidR="00540790" w:rsidRDefault="00540790" w:rsidP="00540790">
      <w:pPr>
        <w:spacing w:line="312" w:lineRule="auto"/>
        <w:ind w:left="720" w:hanging="720"/>
        <w:rPr>
          <w:rFonts w:ascii="Georgia" w:hAnsi="Georgia" w:cs="Arial"/>
          <w:sz w:val="20"/>
          <w:szCs w:val="20"/>
        </w:rPr>
      </w:pPr>
      <w:r w:rsidRPr="007C0422">
        <w:rPr>
          <w:rFonts w:ascii="Georgia" w:hAnsi="Georgia" w:cs="Arial"/>
          <w:sz w:val="20"/>
          <w:szCs w:val="20"/>
        </w:rPr>
        <w:t>6.3        De vertegenwoordiger</w:t>
      </w:r>
      <w:r w:rsidR="00062B94" w:rsidRPr="007C0422">
        <w:rPr>
          <w:rFonts w:ascii="Georgia" w:hAnsi="Georgia" w:cs="Arial"/>
          <w:sz w:val="20"/>
          <w:szCs w:val="20"/>
        </w:rPr>
        <w:t>,</w:t>
      </w:r>
      <w:r w:rsidRPr="007C0422">
        <w:rPr>
          <w:rFonts w:ascii="Georgia" w:hAnsi="Georgia" w:cs="Arial"/>
          <w:sz w:val="20"/>
          <w:szCs w:val="20"/>
        </w:rPr>
        <w:t xml:space="preserve"> zoals bedoeld in artikel 6.1</w:t>
      </w:r>
      <w:r w:rsidR="00062B94" w:rsidRPr="007C0422">
        <w:rPr>
          <w:rFonts w:ascii="Georgia" w:hAnsi="Georgia" w:cs="Arial"/>
          <w:sz w:val="20"/>
          <w:szCs w:val="20"/>
        </w:rPr>
        <w:t>,</w:t>
      </w:r>
      <w:r w:rsidRPr="007C0422">
        <w:rPr>
          <w:rFonts w:ascii="Georgia" w:hAnsi="Georgia" w:cs="Arial"/>
          <w:sz w:val="20"/>
          <w:szCs w:val="20"/>
        </w:rPr>
        <w:t xml:space="preserve"> verklaart door medeondertekening van deze overeenkomst dat hij</w:t>
      </w:r>
      <w:r w:rsidR="001D741F" w:rsidRPr="007C0422">
        <w:rPr>
          <w:rStyle w:val="Voetnootmarkering"/>
          <w:rFonts w:ascii="Georgia" w:hAnsi="Georgia" w:cs="Arial"/>
          <w:sz w:val="20"/>
          <w:szCs w:val="20"/>
        </w:rPr>
        <w:footnoteReference w:id="2"/>
      </w:r>
      <w:r w:rsidRPr="007C0422">
        <w:rPr>
          <w:rFonts w:ascii="Georgia" w:hAnsi="Georgia" w:cs="Arial"/>
          <w:sz w:val="20"/>
          <w:szCs w:val="20"/>
        </w:rPr>
        <w:t xml:space="preserve"> zich ook persoonlijk zal houden aan de geheimhoudingsverplichtingen</w:t>
      </w:r>
      <w:r w:rsidR="00062B94" w:rsidRPr="007C0422">
        <w:rPr>
          <w:rFonts w:ascii="Georgia" w:hAnsi="Georgia" w:cs="Arial"/>
          <w:sz w:val="20"/>
          <w:szCs w:val="20"/>
        </w:rPr>
        <w:t>,</w:t>
      </w:r>
      <w:r w:rsidRPr="007C0422">
        <w:rPr>
          <w:rFonts w:ascii="Georgia" w:hAnsi="Georgia" w:cs="Arial"/>
          <w:sz w:val="20"/>
          <w:szCs w:val="20"/>
        </w:rPr>
        <w:t xml:space="preserve"> </w:t>
      </w:r>
      <w:r w:rsidR="006378BF" w:rsidRPr="007C0422">
        <w:rPr>
          <w:rFonts w:ascii="Georgia" w:hAnsi="Georgia" w:cs="Arial"/>
          <w:sz w:val="20"/>
          <w:szCs w:val="20"/>
        </w:rPr>
        <w:t>zo</w:t>
      </w:r>
      <w:r w:rsidRPr="007C0422">
        <w:rPr>
          <w:rFonts w:ascii="Georgia" w:hAnsi="Georgia" w:cs="Arial"/>
          <w:sz w:val="20"/>
          <w:szCs w:val="20"/>
        </w:rPr>
        <w:t>als bedoeld in artikel 4</w:t>
      </w:r>
      <w:r w:rsidR="00EC624D" w:rsidRPr="007C0422">
        <w:rPr>
          <w:rFonts w:ascii="Georgia" w:hAnsi="Georgia" w:cs="Arial"/>
          <w:sz w:val="20"/>
          <w:szCs w:val="20"/>
        </w:rPr>
        <w:t>. Deze verplichtingen gelden zowel</w:t>
      </w:r>
      <w:r w:rsidRPr="007C0422">
        <w:rPr>
          <w:rFonts w:ascii="Georgia" w:hAnsi="Georgia" w:cs="Arial"/>
          <w:sz w:val="20"/>
          <w:szCs w:val="20"/>
        </w:rPr>
        <w:t xml:space="preserve"> tegenover de rech</w:t>
      </w:r>
      <w:r w:rsidR="00B023AE" w:rsidRPr="007C0422">
        <w:rPr>
          <w:rFonts w:ascii="Georgia" w:hAnsi="Georgia" w:cs="Arial"/>
          <w:sz w:val="20"/>
          <w:szCs w:val="20"/>
        </w:rPr>
        <w:t>tspersoon die hij vertegenwoordigt</w:t>
      </w:r>
      <w:r w:rsidRPr="007C0422">
        <w:rPr>
          <w:rFonts w:ascii="Georgia" w:hAnsi="Georgia" w:cs="Arial"/>
          <w:sz w:val="20"/>
          <w:szCs w:val="20"/>
        </w:rPr>
        <w:t xml:space="preserve">, </w:t>
      </w:r>
      <w:r w:rsidR="00EC624D" w:rsidRPr="007C0422">
        <w:rPr>
          <w:rFonts w:ascii="Georgia" w:hAnsi="Georgia" w:cs="Arial"/>
          <w:sz w:val="20"/>
          <w:szCs w:val="20"/>
        </w:rPr>
        <w:t xml:space="preserve">als </w:t>
      </w:r>
      <w:r w:rsidRPr="007C0422">
        <w:rPr>
          <w:rFonts w:ascii="Georgia" w:hAnsi="Georgia" w:cs="Arial"/>
          <w:sz w:val="20"/>
          <w:szCs w:val="20"/>
        </w:rPr>
        <w:t>haar toezichthouders, werknemers</w:t>
      </w:r>
      <w:r w:rsidR="007B1D8E" w:rsidRPr="007C0422">
        <w:rPr>
          <w:rFonts w:ascii="Georgia" w:hAnsi="Georgia" w:cs="Arial"/>
          <w:sz w:val="20"/>
          <w:szCs w:val="20"/>
        </w:rPr>
        <w:t xml:space="preserve">, andere (medezeggenschaps- en advies)organen en </w:t>
      </w:r>
      <w:r w:rsidRPr="007C0422">
        <w:rPr>
          <w:rFonts w:ascii="Georgia" w:hAnsi="Georgia" w:cs="Arial"/>
          <w:sz w:val="20"/>
          <w:szCs w:val="20"/>
        </w:rPr>
        <w:t>derde</w:t>
      </w:r>
      <w:r w:rsidR="00B023AE" w:rsidRPr="007C0422">
        <w:rPr>
          <w:rFonts w:ascii="Georgia" w:hAnsi="Georgia" w:cs="Arial"/>
          <w:sz w:val="20"/>
          <w:szCs w:val="20"/>
        </w:rPr>
        <w:t>n</w:t>
      </w:r>
      <w:r w:rsidR="00EC624D" w:rsidRPr="007C0422">
        <w:rPr>
          <w:rFonts w:ascii="Georgia" w:hAnsi="Georgia" w:cs="Arial"/>
          <w:sz w:val="20"/>
          <w:szCs w:val="20"/>
        </w:rPr>
        <w:t xml:space="preserve">. </w:t>
      </w:r>
      <w:r w:rsidRPr="007C0422">
        <w:rPr>
          <w:rFonts w:ascii="Georgia" w:hAnsi="Georgia" w:cs="Arial"/>
          <w:sz w:val="20"/>
          <w:szCs w:val="20"/>
        </w:rPr>
        <w:t xml:space="preserve"> </w:t>
      </w:r>
    </w:p>
    <w:p w14:paraId="5C8F3A36" w14:textId="77777777" w:rsidR="004E69F3" w:rsidRPr="007C0422" w:rsidRDefault="004E69F3" w:rsidP="00540790">
      <w:pPr>
        <w:spacing w:line="312" w:lineRule="auto"/>
        <w:ind w:left="720" w:hanging="720"/>
        <w:rPr>
          <w:rFonts w:ascii="Georgia" w:hAnsi="Georgia" w:cs="Arial"/>
          <w:sz w:val="20"/>
          <w:szCs w:val="20"/>
        </w:rPr>
      </w:pPr>
      <w:r>
        <w:rPr>
          <w:rFonts w:ascii="Georgia" w:hAnsi="Georgia" w:cs="Arial"/>
          <w:sz w:val="20"/>
          <w:szCs w:val="20"/>
        </w:rPr>
        <w:t xml:space="preserve">6.4         </w:t>
      </w:r>
      <w:r w:rsidRPr="004E69F3">
        <w:rPr>
          <w:rFonts w:ascii="Georgia" w:hAnsi="Georgia" w:cs="Arial"/>
          <w:sz w:val="20"/>
          <w:szCs w:val="20"/>
        </w:rPr>
        <w:t xml:space="preserve">De vertegenwoordiger van een overheidsorgaan is alleen dan niet aan deze geheimhouding gehouden, indien en voor zover dat in strijd is met het bepaalde in de Wet open overheid (Woo), andere wettelijke bepalingen en de algemene beginselen van behoorlijk bestuur. Tijdens de </w:t>
      </w:r>
      <w:r w:rsidR="00014BC0">
        <w:rPr>
          <w:rFonts w:ascii="Georgia" w:hAnsi="Georgia" w:cs="Arial"/>
          <w:sz w:val="20"/>
          <w:szCs w:val="20"/>
        </w:rPr>
        <w:t>mediation</w:t>
      </w:r>
      <w:r w:rsidRPr="004E69F3">
        <w:rPr>
          <w:rFonts w:ascii="Georgia" w:hAnsi="Georgia" w:cs="Arial"/>
          <w:sz w:val="20"/>
          <w:szCs w:val="20"/>
        </w:rPr>
        <w:t xml:space="preserve"> wordt telkens besproken welke feiten, gegevens of voorstellen de vertegenwoordiger </w:t>
      </w:r>
      <w:r w:rsidR="00B404DB">
        <w:rPr>
          <w:rFonts w:ascii="Georgia" w:hAnsi="Georgia" w:cs="Arial"/>
          <w:sz w:val="20"/>
          <w:szCs w:val="20"/>
        </w:rPr>
        <w:t>kan</w:t>
      </w:r>
      <w:r w:rsidRPr="004E69F3">
        <w:rPr>
          <w:rFonts w:ascii="Georgia" w:hAnsi="Georgia" w:cs="Arial"/>
          <w:sz w:val="20"/>
          <w:szCs w:val="20"/>
        </w:rPr>
        <w:t xml:space="preserve"> bespreken met andere personen werkzaam bij dat overheidsorgaan</w:t>
      </w:r>
      <w:r>
        <w:rPr>
          <w:rFonts w:ascii="Georgia" w:hAnsi="Georgia" w:cs="Arial"/>
          <w:sz w:val="20"/>
          <w:szCs w:val="20"/>
        </w:rPr>
        <w:t>.</w:t>
      </w:r>
    </w:p>
    <w:p w14:paraId="7DB90361" w14:textId="77777777" w:rsidR="00F610B5" w:rsidRPr="007C0422" w:rsidRDefault="00F610B5" w:rsidP="005C63DC">
      <w:pPr>
        <w:spacing w:line="312" w:lineRule="auto"/>
        <w:ind w:left="720" w:hanging="720"/>
        <w:rPr>
          <w:rFonts w:ascii="Georgia" w:hAnsi="Georgia" w:cs="Arial"/>
          <w:sz w:val="20"/>
          <w:szCs w:val="20"/>
        </w:rPr>
      </w:pPr>
      <w:r w:rsidRPr="007C0422">
        <w:rPr>
          <w:rFonts w:ascii="Georgia" w:hAnsi="Georgia" w:cs="Arial"/>
          <w:sz w:val="20"/>
          <w:szCs w:val="20"/>
        </w:rPr>
        <w:t>6.</w:t>
      </w:r>
      <w:r w:rsidR="004E69F3">
        <w:rPr>
          <w:rFonts w:ascii="Georgia" w:hAnsi="Georgia" w:cs="Arial"/>
          <w:sz w:val="20"/>
          <w:szCs w:val="20"/>
        </w:rPr>
        <w:t>5</w:t>
      </w:r>
      <w:r w:rsidRPr="007C0422">
        <w:rPr>
          <w:rFonts w:ascii="Georgia" w:hAnsi="Georgia" w:cs="Arial"/>
          <w:sz w:val="20"/>
          <w:szCs w:val="20"/>
        </w:rPr>
        <w:tab/>
        <w:t xml:space="preserve">Vertegenwoordigers van rechtspersonen laten de overige deelnemers en de </w:t>
      </w:r>
      <w:r w:rsidR="00DF05AC">
        <w:rPr>
          <w:rFonts w:ascii="Georgia" w:hAnsi="Georgia" w:cs="Arial"/>
          <w:sz w:val="20"/>
          <w:szCs w:val="20"/>
        </w:rPr>
        <w:t>Mediator</w:t>
      </w:r>
      <w:r w:rsidRPr="007C0422">
        <w:rPr>
          <w:rFonts w:ascii="Georgia" w:hAnsi="Georgia" w:cs="Arial"/>
          <w:sz w:val="20"/>
          <w:szCs w:val="20"/>
        </w:rPr>
        <w:t xml:space="preserve"> weten of zij mandaat hebben om zelfstandig afspraken te maken in </w:t>
      </w:r>
      <w:r w:rsidR="00111274" w:rsidRPr="007C0422">
        <w:rPr>
          <w:rFonts w:ascii="Georgia" w:hAnsi="Georgia" w:cs="Arial"/>
          <w:sz w:val="20"/>
          <w:szCs w:val="20"/>
        </w:rPr>
        <w:t xml:space="preserve">het kader van deze </w:t>
      </w:r>
      <w:r w:rsidR="00014BC0">
        <w:rPr>
          <w:rFonts w:ascii="Georgia" w:hAnsi="Georgia" w:cs="Arial"/>
          <w:sz w:val="20"/>
          <w:szCs w:val="20"/>
        </w:rPr>
        <w:t>mediation</w:t>
      </w:r>
      <w:r w:rsidRPr="007C0422">
        <w:rPr>
          <w:rFonts w:ascii="Georgia" w:hAnsi="Georgia" w:cs="Arial"/>
          <w:sz w:val="20"/>
          <w:szCs w:val="20"/>
        </w:rPr>
        <w:t>.</w:t>
      </w:r>
    </w:p>
    <w:p w14:paraId="3DC3914E" w14:textId="77777777" w:rsidR="000465FD" w:rsidRDefault="000465FD" w:rsidP="005C63DC">
      <w:pPr>
        <w:spacing w:line="312" w:lineRule="auto"/>
        <w:ind w:left="720" w:hanging="720"/>
        <w:rPr>
          <w:rFonts w:ascii="Georgia" w:hAnsi="Georgia" w:cs="Arial"/>
          <w:sz w:val="20"/>
          <w:szCs w:val="20"/>
        </w:rPr>
      </w:pPr>
    </w:p>
    <w:p w14:paraId="12AA3AED" w14:textId="77777777" w:rsidR="00B56B9D" w:rsidRDefault="00B56B9D" w:rsidP="005C63DC">
      <w:pPr>
        <w:spacing w:line="312" w:lineRule="auto"/>
        <w:ind w:left="720" w:hanging="720"/>
        <w:rPr>
          <w:rFonts w:ascii="Georgia" w:hAnsi="Georgia" w:cs="Arial"/>
          <w:sz w:val="20"/>
          <w:szCs w:val="20"/>
        </w:rPr>
      </w:pPr>
    </w:p>
    <w:p w14:paraId="27A3448E" w14:textId="77777777" w:rsidR="00B56B9D" w:rsidRDefault="00B56B9D" w:rsidP="005C63DC">
      <w:pPr>
        <w:spacing w:line="312" w:lineRule="auto"/>
        <w:ind w:left="720" w:hanging="720"/>
        <w:rPr>
          <w:rFonts w:ascii="Georgia" w:hAnsi="Georgia" w:cs="Arial"/>
          <w:sz w:val="20"/>
          <w:szCs w:val="20"/>
        </w:rPr>
      </w:pPr>
    </w:p>
    <w:p w14:paraId="3D89C6BD" w14:textId="77777777" w:rsidR="00B56B9D" w:rsidRDefault="00B56B9D" w:rsidP="005C63DC">
      <w:pPr>
        <w:spacing w:line="312" w:lineRule="auto"/>
        <w:ind w:left="720" w:hanging="720"/>
        <w:rPr>
          <w:rFonts w:ascii="Georgia" w:hAnsi="Georgia" w:cs="Arial"/>
          <w:sz w:val="20"/>
          <w:szCs w:val="20"/>
        </w:rPr>
      </w:pPr>
    </w:p>
    <w:p w14:paraId="699A219D" w14:textId="77777777" w:rsidR="00B56B9D" w:rsidRPr="007C0422" w:rsidRDefault="00B56B9D" w:rsidP="005C63DC">
      <w:pPr>
        <w:spacing w:line="312" w:lineRule="auto"/>
        <w:ind w:left="720" w:hanging="720"/>
        <w:rPr>
          <w:rFonts w:ascii="Georgia" w:hAnsi="Georgia" w:cs="Arial"/>
          <w:sz w:val="20"/>
          <w:szCs w:val="20"/>
        </w:rPr>
      </w:pPr>
    </w:p>
    <w:p w14:paraId="590885E2" w14:textId="77777777" w:rsidR="000465FD" w:rsidRPr="007C0422" w:rsidRDefault="00DF35D1" w:rsidP="005C63DC">
      <w:pPr>
        <w:spacing w:line="312" w:lineRule="auto"/>
        <w:ind w:left="720" w:hanging="720"/>
        <w:rPr>
          <w:rFonts w:ascii="Georgia" w:hAnsi="Georgia" w:cs="Arial"/>
          <w:b/>
          <w:sz w:val="20"/>
          <w:szCs w:val="20"/>
        </w:rPr>
      </w:pPr>
      <w:r w:rsidRPr="007C0422">
        <w:rPr>
          <w:rFonts w:ascii="Georgia" w:hAnsi="Georgia" w:cs="Arial"/>
          <w:b/>
          <w:sz w:val="20"/>
          <w:szCs w:val="20"/>
        </w:rPr>
        <w:lastRenderedPageBreak/>
        <w:t>7</w:t>
      </w:r>
      <w:r w:rsidR="007C3E61" w:rsidRPr="007C0422">
        <w:rPr>
          <w:rFonts w:ascii="Georgia" w:hAnsi="Georgia" w:cs="Arial"/>
          <w:b/>
          <w:sz w:val="20"/>
          <w:szCs w:val="20"/>
        </w:rPr>
        <w:t xml:space="preserve"> </w:t>
      </w:r>
      <w:r w:rsidR="00483383" w:rsidRPr="007C0422">
        <w:rPr>
          <w:rFonts w:ascii="Georgia" w:hAnsi="Georgia" w:cs="Arial"/>
          <w:b/>
          <w:sz w:val="20"/>
          <w:szCs w:val="20"/>
        </w:rPr>
        <w:tab/>
      </w:r>
      <w:r w:rsidR="000465FD" w:rsidRPr="007C0422">
        <w:rPr>
          <w:rFonts w:ascii="Georgia" w:hAnsi="Georgia" w:cs="Arial"/>
          <w:b/>
          <w:sz w:val="20"/>
          <w:szCs w:val="20"/>
        </w:rPr>
        <w:t>Honoraria en kosten</w:t>
      </w:r>
    </w:p>
    <w:p w14:paraId="370526FD" w14:textId="77777777" w:rsidR="004508AB" w:rsidRPr="007C0422" w:rsidRDefault="00DF35D1" w:rsidP="00B56B9D">
      <w:pPr>
        <w:spacing w:line="312" w:lineRule="auto"/>
        <w:ind w:left="720" w:hanging="720"/>
        <w:rPr>
          <w:rFonts w:ascii="Georgia" w:hAnsi="Georgia" w:cs="Arial"/>
          <w:sz w:val="20"/>
          <w:szCs w:val="20"/>
        </w:rPr>
      </w:pPr>
      <w:r w:rsidRPr="007C0422">
        <w:rPr>
          <w:rFonts w:ascii="Georgia" w:hAnsi="Georgia" w:cs="Arial"/>
          <w:sz w:val="20"/>
          <w:szCs w:val="20"/>
        </w:rPr>
        <w:t>7</w:t>
      </w:r>
      <w:r w:rsidR="000465FD" w:rsidRPr="007C0422">
        <w:rPr>
          <w:rFonts w:ascii="Georgia" w:hAnsi="Georgia" w:cs="Arial"/>
          <w:sz w:val="20"/>
          <w:szCs w:val="20"/>
        </w:rPr>
        <w:t xml:space="preserve">.1 </w:t>
      </w:r>
      <w:r w:rsidR="000465FD" w:rsidRPr="007C0422">
        <w:rPr>
          <w:rFonts w:ascii="Georgia" w:hAnsi="Georgia" w:cs="Arial"/>
          <w:sz w:val="20"/>
          <w:szCs w:val="20"/>
        </w:rPr>
        <w:tab/>
        <w:t xml:space="preserve">Het honorarium voor de werkzaamheden van de </w:t>
      </w:r>
      <w:r w:rsidR="00DF05AC">
        <w:rPr>
          <w:rFonts w:ascii="Georgia" w:hAnsi="Georgia" w:cs="Arial"/>
          <w:sz w:val="20"/>
          <w:szCs w:val="20"/>
        </w:rPr>
        <w:t>Mediator</w:t>
      </w:r>
      <w:r w:rsidR="000465FD" w:rsidRPr="007C0422">
        <w:rPr>
          <w:rFonts w:ascii="Georgia" w:hAnsi="Georgia" w:cs="Arial"/>
          <w:sz w:val="20"/>
          <w:szCs w:val="20"/>
        </w:rPr>
        <w:t xml:space="preserve"> bedraagt ………..</w:t>
      </w:r>
      <w:r w:rsidR="007C3E61" w:rsidRPr="007C0422">
        <w:rPr>
          <w:rFonts w:ascii="Georgia" w:hAnsi="Georgia" w:cs="Arial"/>
          <w:sz w:val="20"/>
          <w:szCs w:val="20"/>
        </w:rPr>
        <w:t xml:space="preserve"> </w:t>
      </w:r>
      <w:r w:rsidR="00014BC0">
        <w:rPr>
          <w:rFonts w:ascii="Georgia" w:hAnsi="Georgia" w:cs="Arial"/>
          <w:sz w:val="20"/>
          <w:szCs w:val="20"/>
        </w:rPr>
        <w:t>e</w:t>
      </w:r>
      <w:r w:rsidR="000465FD" w:rsidRPr="007C0422">
        <w:rPr>
          <w:rFonts w:ascii="Georgia" w:hAnsi="Georgia" w:cs="Arial"/>
          <w:sz w:val="20"/>
          <w:szCs w:val="20"/>
        </w:rPr>
        <w:t xml:space="preserve">uro per uur, </w:t>
      </w:r>
      <w:r w:rsidR="00FA22B0" w:rsidRPr="007C0422">
        <w:rPr>
          <w:rFonts w:ascii="Georgia" w:hAnsi="Georgia" w:cs="Arial"/>
          <w:sz w:val="20"/>
          <w:szCs w:val="20"/>
        </w:rPr>
        <w:t xml:space="preserve">te vermeerderen </w:t>
      </w:r>
      <w:r w:rsidR="000465FD" w:rsidRPr="007C0422">
        <w:rPr>
          <w:rFonts w:ascii="Georgia" w:hAnsi="Georgia" w:cs="Arial"/>
          <w:sz w:val="20"/>
          <w:szCs w:val="20"/>
        </w:rPr>
        <w:t xml:space="preserve">met </w:t>
      </w:r>
      <w:r w:rsidR="008D22F7" w:rsidRPr="007C0422">
        <w:rPr>
          <w:rFonts w:ascii="Georgia" w:hAnsi="Georgia" w:cs="Arial"/>
          <w:sz w:val="20"/>
          <w:szCs w:val="20"/>
        </w:rPr>
        <w:t xml:space="preserve">de </w:t>
      </w:r>
      <w:r w:rsidR="000465FD" w:rsidRPr="007C0422">
        <w:rPr>
          <w:rFonts w:ascii="Georgia" w:hAnsi="Georgia" w:cs="Arial"/>
          <w:sz w:val="20"/>
          <w:szCs w:val="20"/>
        </w:rPr>
        <w:t xml:space="preserve">wettelijk verschuldigde omzetbelasting. Onder de </w:t>
      </w:r>
      <w:r w:rsidR="00121289">
        <w:rPr>
          <w:rFonts w:ascii="Georgia" w:hAnsi="Georgia" w:cs="Arial"/>
          <w:sz w:val="20"/>
          <w:szCs w:val="20"/>
        </w:rPr>
        <w:t>werkzaamheden</w:t>
      </w:r>
      <w:r w:rsidR="00121289" w:rsidRPr="007C0422">
        <w:rPr>
          <w:rFonts w:ascii="Georgia" w:hAnsi="Georgia" w:cs="Arial"/>
          <w:sz w:val="20"/>
          <w:szCs w:val="20"/>
        </w:rPr>
        <w:t xml:space="preserve"> </w:t>
      </w:r>
      <w:r w:rsidR="000465FD" w:rsidRPr="007C0422">
        <w:rPr>
          <w:rFonts w:ascii="Georgia" w:hAnsi="Georgia" w:cs="Arial"/>
          <w:sz w:val="20"/>
          <w:szCs w:val="20"/>
        </w:rPr>
        <w:t xml:space="preserve">van de </w:t>
      </w:r>
      <w:r w:rsidR="00DF05AC">
        <w:rPr>
          <w:rFonts w:ascii="Georgia" w:hAnsi="Georgia" w:cs="Arial"/>
          <w:sz w:val="20"/>
          <w:szCs w:val="20"/>
        </w:rPr>
        <w:t>Mediator</w:t>
      </w:r>
      <w:r w:rsidR="00A5638B">
        <w:rPr>
          <w:rFonts w:ascii="Georgia" w:hAnsi="Georgia" w:cs="Arial"/>
          <w:sz w:val="20"/>
          <w:szCs w:val="20"/>
        </w:rPr>
        <w:t xml:space="preserve"> vallen onder meer</w:t>
      </w:r>
      <w:r w:rsidR="000465FD" w:rsidRPr="007C0422">
        <w:rPr>
          <w:rFonts w:ascii="Georgia" w:hAnsi="Georgia" w:cs="Arial"/>
          <w:sz w:val="20"/>
          <w:szCs w:val="20"/>
        </w:rPr>
        <w:t>: ………………………………………………………………………………………………………..</w:t>
      </w:r>
      <w:r w:rsidR="005F7292">
        <w:rPr>
          <w:rFonts w:ascii="Georgia" w:hAnsi="Georgia" w:cs="Arial"/>
          <w:sz w:val="20"/>
          <w:szCs w:val="20"/>
        </w:rPr>
        <w:t xml:space="preserve"> </w:t>
      </w:r>
    </w:p>
    <w:p w14:paraId="5BB5835D" w14:textId="77777777" w:rsidR="000465FD" w:rsidRPr="007C0422" w:rsidRDefault="000465FD" w:rsidP="005C63DC">
      <w:pPr>
        <w:spacing w:line="312" w:lineRule="auto"/>
        <w:ind w:left="720" w:hanging="720"/>
        <w:rPr>
          <w:rFonts w:ascii="Georgia" w:hAnsi="Georgia" w:cs="Arial"/>
          <w:sz w:val="20"/>
          <w:szCs w:val="20"/>
        </w:rPr>
      </w:pPr>
      <w:r w:rsidRPr="007C0422">
        <w:rPr>
          <w:rFonts w:ascii="Georgia" w:hAnsi="Georgia" w:cs="Arial"/>
          <w:sz w:val="20"/>
          <w:szCs w:val="20"/>
        </w:rPr>
        <w:tab/>
      </w:r>
      <w:r w:rsidR="00350E42" w:rsidRPr="007C0422">
        <w:rPr>
          <w:rFonts w:ascii="Georgia" w:hAnsi="Georgia" w:cs="Arial"/>
          <w:sz w:val="20"/>
          <w:szCs w:val="20"/>
        </w:rPr>
        <w:t>Verder</w:t>
      </w:r>
      <w:r w:rsidRPr="007C0422">
        <w:rPr>
          <w:rFonts w:ascii="Georgia" w:hAnsi="Georgia" w:cs="Arial"/>
          <w:sz w:val="20"/>
          <w:szCs w:val="20"/>
        </w:rPr>
        <w:t xml:space="preserve"> komen voor rekening van de </w:t>
      </w:r>
      <w:r w:rsidR="00DF05AC">
        <w:rPr>
          <w:rFonts w:ascii="Georgia" w:hAnsi="Georgia" w:cs="Arial"/>
          <w:sz w:val="20"/>
          <w:szCs w:val="20"/>
        </w:rPr>
        <w:t>Partij</w:t>
      </w:r>
      <w:r w:rsidRPr="007C0422">
        <w:rPr>
          <w:rFonts w:ascii="Georgia" w:hAnsi="Georgia" w:cs="Arial"/>
          <w:sz w:val="20"/>
          <w:szCs w:val="20"/>
        </w:rPr>
        <w:t xml:space="preserve">en alle overige directe en indirecte kosten van de </w:t>
      </w:r>
      <w:r w:rsidR="00014BC0">
        <w:rPr>
          <w:rFonts w:ascii="Georgia" w:hAnsi="Georgia" w:cs="Arial"/>
          <w:sz w:val="20"/>
          <w:szCs w:val="20"/>
        </w:rPr>
        <w:t>mediation</w:t>
      </w:r>
      <w:r w:rsidRPr="007C0422">
        <w:rPr>
          <w:rFonts w:ascii="Georgia" w:hAnsi="Georgia" w:cs="Arial"/>
          <w:sz w:val="20"/>
          <w:szCs w:val="20"/>
        </w:rPr>
        <w:t xml:space="preserve">, zoals eventuele huur van ruimtes, reiskosten, </w:t>
      </w:r>
      <w:r w:rsidR="007C3E61" w:rsidRPr="007C0422">
        <w:rPr>
          <w:rFonts w:ascii="Georgia" w:hAnsi="Georgia" w:cs="Arial"/>
          <w:sz w:val="20"/>
          <w:szCs w:val="20"/>
        </w:rPr>
        <w:t>honoraria</w:t>
      </w:r>
      <w:r w:rsidRPr="007C0422">
        <w:rPr>
          <w:rFonts w:ascii="Georgia" w:hAnsi="Georgia" w:cs="Arial"/>
          <w:sz w:val="20"/>
          <w:szCs w:val="20"/>
        </w:rPr>
        <w:t xml:space="preserve"> en kosten van eventuele bij de </w:t>
      </w:r>
      <w:r w:rsidR="00014BC0">
        <w:rPr>
          <w:rFonts w:ascii="Georgia" w:hAnsi="Georgia" w:cs="Arial"/>
          <w:sz w:val="20"/>
          <w:szCs w:val="20"/>
        </w:rPr>
        <w:t>mediation</w:t>
      </w:r>
      <w:r w:rsidRPr="007C0422">
        <w:rPr>
          <w:rFonts w:ascii="Georgia" w:hAnsi="Georgia" w:cs="Arial"/>
          <w:sz w:val="20"/>
          <w:szCs w:val="20"/>
        </w:rPr>
        <w:t xml:space="preserve"> door de </w:t>
      </w:r>
      <w:r w:rsidR="00DF05AC">
        <w:rPr>
          <w:rFonts w:ascii="Georgia" w:hAnsi="Georgia" w:cs="Arial"/>
          <w:sz w:val="20"/>
          <w:szCs w:val="20"/>
        </w:rPr>
        <w:t>Mediator</w:t>
      </w:r>
      <w:r w:rsidRPr="007C0422">
        <w:rPr>
          <w:rFonts w:ascii="Georgia" w:hAnsi="Georgia" w:cs="Arial"/>
          <w:sz w:val="20"/>
          <w:szCs w:val="20"/>
        </w:rPr>
        <w:t xml:space="preserve"> betrokken derden, </w:t>
      </w:r>
      <w:r w:rsidR="007C3E61" w:rsidRPr="007C0422">
        <w:rPr>
          <w:rFonts w:ascii="Georgia" w:hAnsi="Georgia" w:cs="Arial"/>
          <w:sz w:val="20"/>
          <w:szCs w:val="20"/>
        </w:rPr>
        <w:t>vermeerderd</w:t>
      </w:r>
      <w:r w:rsidRPr="007C0422">
        <w:rPr>
          <w:rFonts w:ascii="Georgia" w:hAnsi="Georgia" w:cs="Arial"/>
          <w:sz w:val="20"/>
          <w:szCs w:val="20"/>
        </w:rPr>
        <w:t xml:space="preserve"> met wettelijk verschuldigde omzetbelasting.</w:t>
      </w:r>
    </w:p>
    <w:p w14:paraId="5D7D5D40" w14:textId="77777777" w:rsidR="000465FD" w:rsidRPr="007C0422" w:rsidRDefault="00DF35D1" w:rsidP="005C63DC">
      <w:pPr>
        <w:spacing w:line="312" w:lineRule="auto"/>
        <w:ind w:left="720" w:hanging="720"/>
        <w:rPr>
          <w:rFonts w:ascii="Georgia" w:hAnsi="Georgia" w:cs="Arial"/>
          <w:sz w:val="20"/>
          <w:szCs w:val="20"/>
        </w:rPr>
      </w:pPr>
      <w:r w:rsidRPr="007C0422">
        <w:rPr>
          <w:rFonts w:ascii="Georgia" w:hAnsi="Georgia" w:cs="Arial"/>
          <w:sz w:val="20"/>
          <w:szCs w:val="20"/>
        </w:rPr>
        <w:t>7</w:t>
      </w:r>
      <w:r w:rsidR="000465FD" w:rsidRPr="007C0422">
        <w:rPr>
          <w:rFonts w:ascii="Georgia" w:hAnsi="Georgia" w:cs="Arial"/>
          <w:sz w:val="20"/>
          <w:szCs w:val="20"/>
        </w:rPr>
        <w:t>.2</w:t>
      </w:r>
      <w:r w:rsidR="000465FD" w:rsidRPr="007C0422">
        <w:rPr>
          <w:rFonts w:ascii="Georgia" w:hAnsi="Georgia" w:cs="Arial"/>
          <w:sz w:val="20"/>
          <w:szCs w:val="20"/>
        </w:rPr>
        <w:tab/>
        <w:t>Honorarium en kosten</w:t>
      </w:r>
      <w:r w:rsidR="00271A5A" w:rsidRPr="007C0422">
        <w:rPr>
          <w:rFonts w:ascii="Georgia" w:hAnsi="Georgia" w:cs="Arial"/>
          <w:sz w:val="20"/>
          <w:szCs w:val="20"/>
        </w:rPr>
        <w:t xml:space="preserve"> zoals </w:t>
      </w:r>
      <w:r w:rsidR="000465FD" w:rsidRPr="007C0422">
        <w:rPr>
          <w:rFonts w:ascii="Georgia" w:hAnsi="Georgia" w:cs="Arial"/>
          <w:sz w:val="20"/>
          <w:szCs w:val="20"/>
        </w:rPr>
        <w:t xml:space="preserve">bedoeld in </w:t>
      </w:r>
      <w:r w:rsidR="00B023AE" w:rsidRPr="007C0422">
        <w:rPr>
          <w:rFonts w:ascii="Georgia" w:hAnsi="Georgia" w:cs="Arial"/>
          <w:sz w:val="20"/>
          <w:szCs w:val="20"/>
        </w:rPr>
        <w:t xml:space="preserve">artikel </w:t>
      </w:r>
      <w:r w:rsidR="001303D4" w:rsidRPr="007C0422">
        <w:rPr>
          <w:rFonts w:ascii="Georgia" w:hAnsi="Georgia" w:cs="Arial"/>
          <w:sz w:val="20"/>
          <w:szCs w:val="20"/>
        </w:rPr>
        <w:t>7</w:t>
      </w:r>
      <w:r w:rsidR="000465FD" w:rsidRPr="007C0422">
        <w:rPr>
          <w:rFonts w:ascii="Georgia" w:hAnsi="Georgia" w:cs="Arial"/>
          <w:sz w:val="20"/>
          <w:szCs w:val="20"/>
        </w:rPr>
        <w:t xml:space="preserve">.1 worden door de </w:t>
      </w:r>
      <w:r w:rsidR="00DF05AC">
        <w:rPr>
          <w:rFonts w:ascii="Georgia" w:hAnsi="Georgia" w:cs="Arial"/>
          <w:sz w:val="20"/>
          <w:szCs w:val="20"/>
        </w:rPr>
        <w:t>Partij</w:t>
      </w:r>
      <w:r w:rsidR="000465FD" w:rsidRPr="007C0422">
        <w:rPr>
          <w:rFonts w:ascii="Georgia" w:hAnsi="Georgia" w:cs="Arial"/>
          <w:sz w:val="20"/>
          <w:szCs w:val="20"/>
        </w:rPr>
        <w:t xml:space="preserve">en gedragen in de </w:t>
      </w:r>
      <w:r w:rsidR="007C3E61" w:rsidRPr="007C0422">
        <w:rPr>
          <w:rFonts w:ascii="Georgia" w:hAnsi="Georgia" w:cs="Arial"/>
          <w:sz w:val="20"/>
          <w:szCs w:val="20"/>
        </w:rPr>
        <w:t>volgende</w:t>
      </w:r>
      <w:r w:rsidR="000465FD" w:rsidRPr="007C0422">
        <w:rPr>
          <w:rFonts w:ascii="Georgia" w:hAnsi="Georgia" w:cs="Arial"/>
          <w:sz w:val="20"/>
          <w:szCs w:val="20"/>
        </w:rPr>
        <w:t xml:space="preserve"> verhouding:</w:t>
      </w:r>
      <w:r w:rsidR="007C3E61" w:rsidRPr="007C0422">
        <w:rPr>
          <w:rFonts w:ascii="Georgia" w:hAnsi="Georgia" w:cs="Arial"/>
          <w:sz w:val="20"/>
          <w:szCs w:val="20"/>
        </w:rPr>
        <w:br/>
      </w:r>
      <w:r w:rsidR="00DF05AC">
        <w:rPr>
          <w:rFonts w:ascii="Georgia" w:hAnsi="Georgia" w:cs="Arial"/>
          <w:sz w:val="20"/>
          <w:szCs w:val="20"/>
        </w:rPr>
        <w:t>Partij</w:t>
      </w:r>
      <w:r w:rsidR="000465FD" w:rsidRPr="007C0422">
        <w:rPr>
          <w:rFonts w:ascii="Georgia" w:hAnsi="Georgia" w:cs="Arial"/>
          <w:sz w:val="20"/>
          <w:szCs w:val="20"/>
        </w:rPr>
        <w:t xml:space="preserve"> A: … %</w:t>
      </w:r>
      <w:r w:rsidR="007C3E61" w:rsidRPr="007C0422">
        <w:rPr>
          <w:rFonts w:ascii="Georgia" w:hAnsi="Georgia" w:cs="Arial"/>
          <w:sz w:val="20"/>
          <w:szCs w:val="20"/>
        </w:rPr>
        <w:t xml:space="preserve">   </w:t>
      </w:r>
      <w:r w:rsidR="000465FD" w:rsidRPr="007C0422">
        <w:rPr>
          <w:rFonts w:ascii="Georgia" w:hAnsi="Georgia" w:cs="Arial"/>
          <w:sz w:val="20"/>
          <w:szCs w:val="20"/>
        </w:rPr>
        <w:t xml:space="preserve"> </w:t>
      </w:r>
      <w:r w:rsidR="00DF05AC">
        <w:rPr>
          <w:rFonts w:ascii="Georgia" w:hAnsi="Georgia" w:cs="Arial"/>
          <w:sz w:val="20"/>
          <w:szCs w:val="20"/>
        </w:rPr>
        <w:t>Partij</w:t>
      </w:r>
      <w:r w:rsidR="000465FD" w:rsidRPr="007C0422">
        <w:rPr>
          <w:rFonts w:ascii="Georgia" w:hAnsi="Georgia" w:cs="Arial"/>
          <w:sz w:val="20"/>
          <w:szCs w:val="20"/>
        </w:rPr>
        <w:t xml:space="preserve"> B: …%</w:t>
      </w:r>
      <w:r w:rsidR="00436A80" w:rsidRPr="007C0422">
        <w:rPr>
          <w:rFonts w:ascii="Georgia" w:hAnsi="Georgia" w:cs="Arial"/>
          <w:sz w:val="20"/>
          <w:szCs w:val="20"/>
        </w:rPr>
        <w:t>.</w:t>
      </w:r>
    </w:p>
    <w:p w14:paraId="2D6F519E" w14:textId="77777777" w:rsidR="000465FD" w:rsidRPr="007C0422" w:rsidRDefault="00DF35D1" w:rsidP="005C63DC">
      <w:pPr>
        <w:spacing w:line="312" w:lineRule="auto"/>
        <w:ind w:left="720" w:hanging="720"/>
        <w:rPr>
          <w:rFonts w:ascii="Georgia" w:hAnsi="Georgia" w:cs="Arial"/>
          <w:sz w:val="20"/>
          <w:szCs w:val="20"/>
        </w:rPr>
      </w:pPr>
      <w:r w:rsidRPr="007C0422">
        <w:rPr>
          <w:rFonts w:ascii="Georgia" w:hAnsi="Georgia" w:cs="Arial"/>
          <w:sz w:val="20"/>
          <w:szCs w:val="20"/>
        </w:rPr>
        <w:t>7</w:t>
      </w:r>
      <w:r w:rsidR="000465FD" w:rsidRPr="007C0422">
        <w:rPr>
          <w:rFonts w:ascii="Georgia" w:hAnsi="Georgia" w:cs="Arial"/>
          <w:sz w:val="20"/>
          <w:szCs w:val="20"/>
        </w:rPr>
        <w:t>.3</w:t>
      </w:r>
      <w:r w:rsidR="000465FD" w:rsidRPr="007C0422">
        <w:rPr>
          <w:rFonts w:ascii="Georgia" w:hAnsi="Georgia" w:cs="Arial"/>
          <w:sz w:val="20"/>
          <w:szCs w:val="20"/>
        </w:rPr>
        <w:tab/>
        <w:t xml:space="preserve">De </w:t>
      </w:r>
      <w:r w:rsidR="00DF05AC">
        <w:rPr>
          <w:rFonts w:ascii="Georgia" w:hAnsi="Georgia" w:cs="Arial"/>
          <w:sz w:val="20"/>
          <w:szCs w:val="20"/>
        </w:rPr>
        <w:t>Partij</w:t>
      </w:r>
      <w:r w:rsidR="000465FD" w:rsidRPr="007C0422">
        <w:rPr>
          <w:rFonts w:ascii="Georgia" w:hAnsi="Georgia" w:cs="Arial"/>
          <w:sz w:val="20"/>
          <w:szCs w:val="20"/>
        </w:rPr>
        <w:t xml:space="preserve">en dragen daarnaast ieder </w:t>
      </w:r>
      <w:r w:rsidR="00C13C77" w:rsidRPr="007C0422">
        <w:rPr>
          <w:rFonts w:ascii="Georgia" w:hAnsi="Georgia" w:cs="Arial"/>
          <w:sz w:val="20"/>
          <w:szCs w:val="20"/>
        </w:rPr>
        <w:t>hun</w:t>
      </w:r>
      <w:r w:rsidR="000465FD" w:rsidRPr="007C0422">
        <w:rPr>
          <w:rFonts w:ascii="Georgia" w:hAnsi="Georgia" w:cs="Arial"/>
          <w:sz w:val="20"/>
          <w:szCs w:val="20"/>
        </w:rPr>
        <w:t xml:space="preserve"> eigen kosten.</w:t>
      </w:r>
    </w:p>
    <w:p w14:paraId="229AED6C" w14:textId="77777777" w:rsidR="00C93C02" w:rsidRPr="007C0422" w:rsidRDefault="00DF35D1" w:rsidP="007B1D8E">
      <w:pPr>
        <w:spacing w:line="312" w:lineRule="auto"/>
        <w:ind w:left="720" w:hanging="720"/>
        <w:rPr>
          <w:rFonts w:ascii="Georgia" w:hAnsi="Georgia" w:cs="Arial"/>
          <w:sz w:val="20"/>
          <w:szCs w:val="20"/>
        </w:rPr>
      </w:pPr>
      <w:r w:rsidRPr="007C0422">
        <w:rPr>
          <w:rFonts w:ascii="Georgia" w:hAnsi="Georgia" w:cs="Arial"/>
          <w:sz w:val="20"/>
          <w:szCs w:val="20"/>
        </w:rPr>
        <w:t>7</w:t>
      </w:r>
      <w:r w:rsidR="000465FD" w:rsidRPr="007C0422">
        <w:rPr>
          <w:rFonts w:ascii="Georgia" w:hAnsi="Georgia" w:cs="Arial"/>
          <w:sz w:val="20"/>
          <w:szCs w:val="20"/>
        </w:rPr>
        <w:t>.4</w:t>
      </w:r>
      <w:r w:rsidR="000465FD" w:rsidRPr="007C0422">
        <w:rPr>
          <w:rFonts w:ascii="Georgia" w:hAnsi="Georgia" w:cs="Arial"/>
          <w:sz w:val="20"/>
          <w:szCs w:val="20"/>
        </w:rPr>
        <w:tab/>
        <w:t xml:space="preserve">De </w:t>
      </w:r>
      <w:r w:rsidR="00DF05AC">
        <w:rPr>
          <w:rFonts w:ascii="Georgia" w:hAnsi="Georgia" w:cs="Arial"/>
          <w:sz w:val="20"/>
          <w:szCs w:val="20"/>
        </w:rPr>
        <w:t>Mediator</w:t>
      </w:r>
      <w:r w:rsidR="000465FD" w:rsidRPr="007C0422">
        <w:rPr>
          <w:rFonts w:ascii="Georgia" w:hAnsi="Georgia" w:cs="Arial"/>
          <w:sz w:val="20"/>
          <w:szCs w:val="20"/>
        </w:rPr>
        <w:t xml:space="preserve"> </w:t>
      </w:r>
      <w:r w:rsidR="00C13C77" w:rsidRPr="007C0422">
        <w:rPr>
          <w:rFonts w:ascii="Georgia" w:hAnsi="Georgia" w:cs="Arial"/>
          <w:sz w:val="20"/>
          <w:szCs w:val="20"/>
        </w:rPr>
        <w:t>kan</w:t>
      </w:r>
      <w:r w:rsidR="00C93C02" w:rsidRPr="007C0422">
        <w:rPr>
          <w:rFonts w:ascii="Georgia" w:hAnsi="Georgia" w:cs="Arial"/>
          <w:sz w:val="20"/>
          <w:szCs w:val="20"/>
        </w:rPr>
        <w:t xml:space="preserve"> </w:t>
      </w:r>
      <w:r w:rsidR="000465FD" w:rsidRPr="007C0422">
        <w:rPr>
          <w:rFonts w:ascii="Georgia" w:hAnsi="Georgia" w:cs="Arial"/>
          <w:sz w:val="20"/>
          <w:szCs w:val="20"/>
        </w:rPr>
        <w:t xml:space="preserve">periodiek factureren. Betaling </w:t>
      </w:r>
      <w:r w:rsidR="00D06250" w:rsidRPr="007C0422">
        <w:rPr>
          <w:rFonts w:ascii="Georgia" w:hAnsi="Georgia" w:cs="Arial"/>
          <w:sz w:val="20"/>
          <w:szCs w:val="20"/>
        </w:rPr>
        <w:t>vindt plaats</w:t>
      </w:r>
      <w:r w:rsidR="000465FD" w:rsidRPr="007C0422">
        <w:rPr>
          <w:rFonts w:ascii="Georgia" w:hAnsi="Georgia" w:cs="Arial"/>
          <w:sz w:val="20"/>
          <w:szCs w:val="20"/>
        </w:rPr>
        <w:t xml:space="preserve"> binnen [aantal] dagen na </w:t>
      </w:r>
      <w:r w:rsidR="007C3E61" w:rsidRPr="007C0422">
        <w:rPr>
          <w:rFonts w:ascii="Georgia" w:hAnsi="Georgia" w:cs="Arial"/>
          <w:sz w:val="20"/>
          <w:szCs w:val="20"/>
        </w:rPr>
        <w:t>factuurdatum</w:t>
      </w:r>
      <w:r w:rsidR="000465FD" w:rsidRPr="007C0422">
        <w:rPr>
          <w:rFonts w:ascii="Georgia" w:hAnsi="Georgia" w:cs="Arial"/>
          <w:sz w:val="20"/>
          <w:szCs w:val="20"/>
        </w:rPr>
        <w:t>.</w:t>
      </w:r>
    </w:p>
    <w:p w14:paraId="2C93059A" w14:textId="77777777" w:rsidR="0085533D" w:rsidRPr="007C0422" w:rsidRDefault="0085533D" w:rsidP="0085533D">
      <w:pPr>
        <w:spacing w:line="312" w:lineRule="auto"/>
        <w:rPr>
          <w:rFonts w:ascii="Georgia" w:hAnsi="Georgia" w:cs="Arial"/>
          <w:sz w:val="20"/>
          <w:szCs w:val="20"/>
        </w:rPr>
      </w:pPr>
    </w:p>
    <w:p w14:paraId="1F4AB5B8" w14:textId="77777777" w:rsidR="000465FD" w:rsidRPr="007C0422" w:rsidRDefault="00DF35D1" w:rsidP="005C63DC">
      <w:pPr>
        <w:spacing w:line="312" w:lineRule="auto"/>
        <w:ind w:left="720" w:hanging="720"/>
        <w:rPr>
          <w:rFonts w:ascii="Georgia" w:hAnsi="Georgia" w:cs="Arial"/>
          <w:b/>
          <w:sz w:val="20"/>
          <w:szCs w:val="20"/>
        </w:rPr>
      </w:pPr>
      <w:r w:rsidRPr="007C0422">
        <w:rPr>
          <w:rFonts w:ascii="Georgia" w:hAnsi="Georgia" w:cs="Arial"/>
          <w:b/>
          <w:sz w:val="20"/>
          <w:szCs w:val="20"/>
        </w:rPr>
        <w:t>8</w:t>
      </w:r>
      <w:r w:rsidR="007C3E61" w:rsidRPr="007C0422">
        <w:rPr>
          <w:rFonts w:ascii="Georgia" w:hAnsi="Georgia" w:cs="Arial"/>
          <w:b/>
          <w:sz w:val="20"/>
          <w:szCs w:val="20"/>
        </w:rPr>
        <w:t xml:space="preserve"> </w:t>
      </w:r>
      <w:r w:rsidR="00483383" w:rsidRPr="007C0422">
        <w:rPr>
          <w:rFonts w:ascii="Georgia" w:hAnsi="Georgia" w:cs="Arial"/>
          <w:b/>
          <w:sz w:val="20"/>
          <w:szCs w:val="20"/>
        </w:rPr>
        <w:tab/>
      </w:r>
      <w:r w:rsidR="000465FD" w:rsidRPr="007C0422">
        <w:rPr>
          <w:rFonts w:ascii="Georgia" w:hAnsi="Georgia" w:cs="Arial"/>
          <w:b/>
          <w:sz w:val="20"/>
          <w:szCs w:val="20"/>
        </w:rPr>
        <w:t xml:space="preserve">Vastlegging van het resultaat van de </w:t>
      </w:r>
      <w:r w:rsidR="00014BC0">
        <w:rPr>
          <w:rFonts w:ascii="Georgia" w:hAnsi="Georgia" w:cs="Arial"/>
          <w:b/>
          <w:sz w:val="20"/>
          <w:szCs w:val="20"/>
        </w:rPr>
        <w:t>mediation</w:t>
      </w:r>
      <w:r w:rsidR="000465FD" w:rsidRPr="007C0422">
        <w:rPr>
          <w:rFonts w:ascii="Georgia" w:hAnsi="Georgia" w:cs="Arial"/>
          <w:b/>
          <w:sz w:val="20"/>
          <w:szCs w:val="20"/>
        </w:rPr>
        <w:t xml:space="preserve"> en tussentijdse afspraken</w:t>
      </w:r>
    </w:p>
    <w:p w14:paraId="102A2658" w14:textId="4606206C" w:rsidR="000465FD" w:rsidRPr="007C0422" w:rsidRDefault="00DF35D1" w:rsidP="005C63DC">
      <w:pPr>
        <w:spacing w:line="312" w:lineRule="auto"/>
        <w:ind w:left="720" w:hanging="720"/>
        <w:rPr>
          <w:rFonts w:ascii="Georgia" w:hAnsi="Georgia" w:cs="Arial"/>
          <w:sz w:val="20"/>
          <w:szCs w:val="20"/>
        </w:rPr>
      </w:pPr>
      <w:r w:rsidRPr="007C0422">
        <w:rPr>
          <w:rFonts w:ascii="Georgia" w:hAnsi="Georgia" w:cs="Arial"/>
          <w:sz w:val="20"/>
          <w:szCs w:val="20"/>
        </w:rPr>
        <w:t>8</w:t>
      </w:r>
      <w:r w:rsidR="000465FD" w:rsidRPr="007C0422">
        <w:rPr>
          <w:rFonts w:ascii="Georgia" w:hAnsi="Georgia" w:cs="Arial"/>
          <w:sz w:val="20"/>
          <w:szCs w:val="20"/>
        </w:rPr>
        <w:t>.1</w:t>
      </w:r>
      <w:r w:rsidR="000465FD" w:rsidRPr="007C0422">
        <w:rPr>
          <w:rFonts w:ascii="Georgia" w:hAnsi="Georgia" w:cs="Arial"/>
          <w:sz w:val="20"/>
          <w:szCs w:val="20"/>
        </w:rPr>
        <w:tab/>
      </w:r>
      <w:r w:rsidR="00430BE7">
        <w:rPr>
          <w:rFonts w:ascii="Georgia" w:hAnsi="Georgia" w:cs="Arial"/>
          <w:sz w:val="20"/>
          <w:szCs w:val="20"/>
        </w:rPr>
        <w:t xml:space="preserve">De </w:t>
      </w:r>
      <w:r w:rsidR="00DF05AC">
        <w:rPr>
          <w:rFonts w:ascii="Georgia" w:hAnsi="Georgia" w:cs="Arial"/>
          <w:sz w:val="20"/>
          <w:szCs w:val="20"/>
        </w:rPr>
        <w:t>Partij</w:t>
      </w:r>
      <w:r w:rsidR="00430BE7">
        <w:rPr>
          <w:rFonts w:ascii="Georgia" w:hAnsi="Georgia" w:cs="Arial"/>
          <w:sz w:val="20"/>
          <w:szCs w:val="20"/>
        </w:rPr>
        <w:t>en bepalen gezamenlijk of e</w:t>
      </w:r>
      <w:r w:rsidR="000465FD" w:rsidRPr="007C0422">
        <w:rPr>
          <w:rFonts w:ascii="Georgia" w:hAnsi="Georgia" w:cs="Arial"/>
          <w:sz w:val="20"/>
          <w:szCs w:val="20"/>
        </w:rPr>
        <w:t>en in de</w:t>
      </w:r>
      <w:r w:rsidR="008D22F7" w:rsidRPr="007C0422">
        <w:rPr>
          <w:rFonts w:ascii="Georgia" w:hAnsi="Georgia" w:cs="Arial"/>
          <w:sz w:val="20"/>
          <w:szCs w:val="20"/>
        </w:rPr>
        <w:t xml:space="preserve"> </w:t>
      </w:r>
      <w:r w:rsidR="00275410">
        <w:rPr>
          <w:rFonts w:ascii="Georgia" w:hAnsi="Georgia" w:cs="Arial"/>
          <w:sz w:val="20"/>
          <w:szCs w:val="20"/>
        </w:rPr>
        <w:t>m</w:t>
      </w:r>
      <w:r w:rsidR="00014BC0">
        <w:rPr>
          <w:rFonts w:ascii="Georgia" w:hAnsi="Georgia" w:cs="Arial"/>
          <w:sz w:val="20"/>
          <w:szCs w:val="20"/>
        </w:rPr>
        <w:t>ediation</w:t>
      </w:r>
      <w:r w:rsidR="000465FD" w:rsidRPr="007C0422">
        <w:rPr>
          <w:rFonts w:ascii="Georgia" w:hAnsi="Georgia" w:cs="Arial"/>
          <w:sz w:val="20"/>
          <w:szCs w:val="20"/>
        </w:rPr>
        <w:t xml:space="preserve"> bereikte oplossing van de </w:t>
      </w:r>
      <w:r w:rsidR="004E69F3">
        <w:rPr>
          <w:rFonts w:ascii="Georgia" w:hAnsi="Georgia" w:cs="Arial"/>
          <w:sz w:val="20"/>
          <w:szCs w:val="20"/>
        </w:rPr>
        <w:t>K</w:t>
      </w:r>
      <w:r w:rsidR="000465FD" w:rsidRPr="007C0422">
        <w:rPr>
          <w:rFonts w:ascii="Georgia" w:hAnsi="Georgia" w:cs="Arial"/>
          <w:sz w:val="20"/>
          <w:szCs w:val="20"/>
        </w:rPr>
        <w:t xml:space="preserve">westie </w:t>
      </w:r>
      <w:r w:rsidR="00F70754" w:rsidRPr="007C0422">
        <w:rPr>
          <w:rFonts w:ascii="Georgia" w:hAnsi="Georgia" w:cs="Arial"/>
          <w:sz w:val="20"/>
          <w:szCs w:val="20"/>
        </w:rPr>
        <w:t xml:space="preserve">in een door </w:t>
      </w:r>
      <w:r w:rsidR="0012581A" w:rsidRPr="007C0422">
        <w:rPr>
          <w:rFonts w:ascii="Georgia" w:hAnsi="Georgia" w:cs="Arial"/>
          <w:sz w:val="20"/>
          <w:szCs w:val="20"/>
        </w:rPr>
        <w:t xml:space="preserve">de </w:t>
      </w:r>
      <w:r w:rsidR="00DF05AC">
        <w:rPr>
          <w:rFonts w:ascii="Georgia" w:hAnsi="Georgia" w:cs="Arial"/>
          <w:sz w:val="20"/>
          <w:szCs w:val="20"/>
        </w:rPr>
        <w:t>Partij</w:t>
      </w:r>
      <w:r w:rsidR="00F70754" w:rsidRPr="007C0422">
        <w:rPr>
          <w:rFonts w:ascii="Georgia" w:hAnsi="Georgia" w:cs="Arial"/>
          <w:sz w:val="20"/>
          <w:szCs w:val="20"/>
        </w:rPr>
        <w:t>en te ondertekenen</w:t>
      </w:r>
      <w:r w:rsidR="00556D34">
        <w:rPr>
          <w:rFonts w:ascii="Georgia" w:hAnsi="Georgia" w:cs="Arial"/>
          <w:sz w:val="20"/>
          <w:szCs w:val="20"/>
        </w:rPr>
        <w:t xml:space="preserve"> </w:t>
      </w:r>
      <w:r w:rsidR="00F70754" w:rsidRPr="007C0422">
        <w:rPr>
          <w:rFonts w:ascii="Georgia" w:hAnsi="Georgia" w:cs="Arial"/>
          <w:sz w:val="20"/>
          <w:szCs w:val="20"/>
        </w:rPr>
        <w:t xml:space="preserve">vaststellingsovereenkomst </w:t>
      </w:r>
      <w:r w:rsidR="0071162A">
        <w:rPr>
          <w:rFonts w:ascii="Georgia" w:hAnsi="Georgia" w:cs="Arial"/>
          <w:sz w:val="20"/>
          <w:szCs w:val="20"/>
        </w:rPr>
        <w:t xml:space="preserve">of </w:t>
      </w:r>
      <w:r w:rsidR="001D3C2C">
        <w:rPr>
          <w:rFonts w:ascii="Georgia" w:hAnsi="Georgia" w:cs="Arial"/>
          <w:sz w:val="20"/>
          <w:szCs w:val="20"/>
        </w:rPr>
        <w:t xml:space="preserve">ander </w:t>
      </w:r>
      <w:r w:rsidR="0071162A">
        <w:rPr>
          <w:rFonts w:ascii="Georgia" w:hAnsi="Georgia" w:cs="Arial"/>
          <w:sz w:val="20"/>
          <w:szCs w:val="20"/>
        </w:rPr>
        <w:t xml:space="preserve">afsprakendocument </w:t>
      </w:r>
      <w:r w:rsidR="00430BE7">
        <w:rPr>
          <w:rFonts w:ascii="Georgia" w:hAnsi="Georgia" w:cs="Arial"/>
          <w:sz w:val="20"/>
          <w:szCs w:val="20"/>
        </w:rPr>
        <w:t>wordt</w:t>
      </w:r>
      <w:r w:rsidR="00F70754" w:rsidRPr="007C0422">
        <w:rPr>
          <w:rFonts w:ascii="Georgia" w:hAnsi="Georgia" w:cs="Arial"/>
          <w:sz w:val="20"/>
          <w:szCs w:val="20"/>
        </w:rPr>
        <w:t xml:space="preserve"> vastgelegd</w:t>
      </w:r>
      <w:r w:rsidR="00556D34">
        <w:rPr>
          <w:rFonts w:ascii="Georgia" w:hAnsi="Georgia" w:cs="Arial"/>
          <w:sz w:val="20"/>
          <w:szCs w:val="20"/>
        </w:rPr>
        <w:t xml:space="preserve"> (hierna gezamenlijk: de ‘Overeenkomst’)</w:t>
      </w:r>
      <w:r w:rsidR="00F70754" w:rsidRPr="007C0422">
        <w:rPr>
          <w:rFonts w:ascii="Georgia" w:hAnsi="Georgia" w:cs="Arial"/>
          <w:sz w:val="20"/>
          <w:szCs w:val="20"/>
        </w:rPr>
        <w:t>.</w:t>
      </w:r>
      <w:r w:rsidR="00D911E1" w:rsidRPr="007C0422">
        <w:rPr>
          <w:rFonts w:ascii="Georgia" w:hAnsi="Georgia" w:cs="Arial"/>
          <w:sz w:val="20"/>
          <w:szCs w:val="20"/>
        </w:rPr>
        <w:t xml:space="preserve"> De </w:t>
      </w:r>
      <w:r w:rsidR="00DF05AC">
        <w:rPr>
          <w:rFonts w:ascii="Georgia" w:hAnsi="Georgia" w:cs="Arial"/>
          <w:sz w:val="20"/>
          <w:szCs w:val="20"/>
        </w:rPr>
        <w:t>Partij</w:t>
      </w:r>
      <w:r w:rsidR="00D911E1" w:rsidRPr="007C0422">
        <w:rPr>
          <w:rFonts w:ascii="Georgia" w:hAnsi="Georgia" w:cs="Arial"/>
          <w:sz w:val="20"/>
          <w:szCs w:val="20"/>
        </w:rPr>
        <w:t xml:space="preserve">en </w:t>
      </w:r>
      <w:r w:rsidR="006377F7">
        <w:rPr>
          <w:rFonts w:ascii="Georgia" w:hAnsi="Georgia" w:cs="Arial"/>
          <w:sz w:val="20"/>
          <w:szCs w:val="20"/>
        </w:rPr>
        <w:t>kunnen</w:t>
      </w:r>
      <w:r w:rsidR="00D911E1" w:rsidRPr="007C0422">
        <w:rPr>
          <w:rFonts w:ascii="Georgia" w:hAnsi="Georgia" w:cs="Arial"/>
          <w:sz w:val="20"/>
          <w:szCs w:val="20"/>
        </w:rPr>
        <w:t xml:space="preserve"> zich bij de opstelling hiervan door een externe deskundige laten adviseren </w:t>
      </w:r>
      <w:r w:rsidR="00556D34">
        <w:rPr>
          <w:rFonts w:ascii="Georgia" w:hAnsi="Georgia" w:cs="Arial"/>
          <w:sz w:val="20"/>
          <w:szCs w:val="20"/>
        </w:rPr>
        <w:t xml:space="preserve">onder de voorwaarde </w:t>
      </w:r>
      <w:r w:rsidR="00D911E1" w:rsidRPr="007C0422">
        <w:rPr>
          <w:rFonts w:ascii="Georgia" w:hAnsi="Georgia" w:cs="Arial"/>
          <w:sz w:val="20"/>
          <w:szCs w:val="20"/>
        </w:rPr>
        <w:t>dat deze deskundige een geheimhoudingsverklaring heeft getekend.</w:t>
      </w:r>
      <w:r w:rsidR="00556D34">
        <w:rPr>
          <w:rFonts w:ascii="Georgia" w:hAnsi="Georgia" w:cs="Arial"/>
          <w:sz w:val="20"/>
          <w:szCs w:val="20"/>
        </w:rPr>
        <w:t xml:space="preserve"> De Partijen </w:t>
      </w:r>
      <w:r w:rsidR="00EC4FBA">
        <w:rPr>
          <w:rFonts w:ascii="Georgia" w:hAnsi="Georgia" w:cs="Arial"/>
          <w:sz w:val="20"/>
          <w:szCs w:val="20"/>
        </w:rPr>
        <w:t xml:space="preserve">zijn en </w:t>
      </w:r>
      <w:r w:rsidR="00556D34">
        <w:rPr>
          <w:rFonts w:ascii="Georgia" w:hAnsi="Georgia" w:cs="Arial"/>
          <w:sz w:val="20"/>
          <w:szCs w:val="20"/>
        </w:rPr>
        <w:t xml:space="preserve">blijven zelf verantwoordelijk voor de inhoud van de Overeenkomst. </w:t>
      </w:r>
    </w:p>
    <w:p w14:paraId="3C0DB0EC" w14:textId="77777777" w:rsidR="000465FD" w:rsidRPr="007C0422" w:rsidRDefault="00DF35D1" w:rsidP="005C63DC">
      <w:pPr>
        <w:spacing w:line="312" w:lineRule="auto"/>
        <w:ind w:left="720" w:hanging="720"/>
        <w:rPr>
          <w:rFonts w:ascii="Georgia" w:hAnsi="Georgia" w:cs="Arial"/>
          <w:sz w:val="20"/>
          <w:szCs w:val="20"/>
        </w:rPr>
      </w:pPr>
      <w:r w:rsidRPr="007C0422">
        <w:rPr>
          <w:rFonts w:ascii="Georgia" w:hAnsi="Georgia" w:cs="Arial"/>
          <w:sz w:val="20"/>
          <w:szCs w:val="20"/>
        </w:rPr>
        <w:t xml:space="preserve"> 8</w:t>
      </w:r>
      <w:r w:rsidR="000465FD" w:rsidRPr="007C0422">
        <w:rPr>
          <w:rFonts w:ascii="Georgia" w:hAnsi="Georgia" w:cs="Arial"/>
          <w:sz w:val="20"/>
          <w:szCs w:val="20"/>
        </w:rPr>
        <w:t>.</w:t>
      </w:r>
      <w:r w:rsidR="007C3E61" w:rsidRPr="007C0422">
        <w:rPr>
          <w:rFonts w:ascii="Georgia" w:hAnsi="Georgia" w:cs="Arial"/>
          <w:sz w:val="20"/>
          <w:szCs w:val="20"/>
        </w:rPr>
        <w:t>2</w:t>
      </w:r>
      <w:r w:rsidR="007C3E61" w:rsidRPr="007C0422">
        <w:rPr>
          <w:rFonts w:ascii="Georgia" w:hAnsi="Georgia" w:cs="Arial"/>
          <w:sz w:val="20"/>
          <w:szCs w:val="20"/>
        </w:rPr>
        <w:tab/>
        <w:t xml:space="preserve">Tijdens de loop van de </w:t>
      </w:r>
      <w:r w:rsidR="00275410">
        <w:rPr>
          <w:rFonts w:ascii="Georgia" w:hAnsi="Georgia" w:cs="Arial"/>
          <w:sz w:val="20"/>
          <w:szCs w:val="20"/>
        </w:rPr>
        <w:t>m</w:t>
      </w:r>
      <w:r w:rsidR="00014BC0">
        <w:rPr>
          <w:rFonts w:ascii="Georgia" w:hAnsi="Georgia" w:cs="Arial"/>
          <w:sz w:val="20"/>
          <w:szCs w:val="20"/>
        </w:rPr>
        <w:t>ediation</w:t>
      </w:r>
      <w:r w:rsidR="007C3E61" w:rsidRPr="007C0422">
        <w:rPr>
          <w:rFonts w:ascii="Georgia" w:hAnsi="Georgia" w:cs="Arial"/>
          <w:sz w:val="20"/>
          <w:szCs w:val="20"/>
        </w:rPr>
        <w:t xml:space="preserve"> tussen de </w:t>
      </w:r>
      <w:r w:rsidR="00DF05AC">
        <w:rPr>
          <w:rFonts w:ascii="Georgia" w:hAnsi="Georgia" w:cs="Arial"/>
          <w:sz w:val="20"/>
          <w:szCs w:val="20"/>
        </w:rPr>
        <w:t>Partij</w:t>
      </w:r>
      <w:r w:rsidR="007C3E61" w:rsidRPr="007C0422">
        <w:rPr>
          <w:rFonts w:ascii="Georgia" w:hAnsi="Georgia" w:cs="Arial"/>
          <w:sz w:val="20"/>
          <w:szCs w:val="20"/>
        </w:rPr>
        <w:t xml:space="preserve">en gemaakte afspraken binden hen alleen </w:t>
      </w:r>
      <w:r w:rsidR="00E80C78" w:rsidRPr="007C0422">
        <w:rPr>
          <w:rFonts w:ascii="Georgia" w:hAnsi="Georgia" w:cs="Arial"/>
          <w:sz w:val="20"/>
          <w:szCs w:val="20"/>
        </w:rPr>
        <w:t>als</w:t>
      </w:r>
      <w:r w:rsidR="007C3E61" w:rsidRPr="007C0422">
        <w:rPr>
          <w:rFonts w:ascii="Georgia" w:hAnsi="Georgia" w:cs="Arial"/>
          <w:sz w:val="20"/>
          <w:szCs w:val="20"/>
        </w:rPr>
        <w:t xml:space="preserve"> deze schriftelijk zijn vastgelegd, door hen zijn ondertekend en daarin uitdrukkelijk is opgenomen dat de afspraken blijven bestaan ook </w:t>
      </w:r>
      <w:r w:rsidR="004C07A3" w:rsidRPr="007C0422">
        <w:rPr>
          <w:rFonts w:ascii="Georgia" w:hAnsi="Georgia" w:cs="Arial"/>
          <w:sz w:val="20"/>
          <w:szCs w:val="20"/>
        </w:rPr>
        <w:t>als</w:t>
      </w:r>
      <w:r w:rsidR="007C3E61" w:rsidRPr="007C0422">
        <w:rPr>
          <w:rFonts w:ascii="Georgia" w:hAnsi="Georgia" w:cs="Arial"/>
          <w:sz w:val="20"/>
          <w:szCs w:val="20"/>
        </w:rPr>
        <w:t xml:space="preserve"> de </w:t>
      </w:r>
      <w:r w:rsidR="00275410">
        <w:rPr>
          <w:rFonts w:ascii="Georgia" w:hAnsi="Georgia" w:cs="Arial"/>
          <w:sz w:val="20"/>
          <w:szCs w:val="20"/>
        </w:rPr>
        <w:t>m</w:t>
      </w:r>
      <w:r w:rsidR="00014BC0">
        <w:rPr>
          <w:rFonts w:ascii="Georgia" w:hAnsi="Georgia" w:cs="Arial"/>
          <w:sz w:val="20"/>
          <w:szCs w:val="20"/>
        </w:rPr>
        <w:t>ediation</w:t>
      </w:r>
      <w:r w:rsidR="007C3E61" w:rsidRPr="007C0422">
        <w:rPr>
          <w:rFonts w:ascii="Georgia" w:hAnsi="Georgia" w:cs="Arial"/>
          <w:sz w:val="20"/>
          <w:szCs w:val="20"/>
        </w:rPr>
        <w:t xml:space="preserve"> verder niet tot overeenstemming leidt.</w:t>
      </w:r>
    </w:p>
    <w:p w14:paraId="744914FD" w14:textId="0C3201AD" w:rsidR="00D911E1" w:rsidRPr="007C0422" w:rsidRDefault="00F610B5" w:rsidP="00D911E1">
      <w:pPr>
        <w:spacing w:line="312" w:lineRule="auto"/>
        <w:ind w:left="720" w:hanging="720"/>
        <w:rPr>
          <w:rFonts w:ascii="Georgia" w:hAnsi="Georgia" w:cs="Arial"/>
          <w:sz w:val="20"/>
          <w:szCs w:val="20"/>
        </w:rPr>
      </w:pPr>
      <w:r w:rsidRPr="007C0422">
        <w:rPr>
          <w:rFonts w:ascii="Georgia" w:hAnsi="Georgia" w:cs="Arial"/>
          <w:sz w:val="20"/>
          <w:szCs w:val="20"/>
        </w:rPr>
        <w:t>8.3</w:t>
      </w:r>
      <w:r w:rsidRPr="007C0422">
        <w:rPr>
          <w:rFonts w:ascii="Georgia" w:hAnsi="Georgia" w:cs="Arial"/>
          <w:sz w:val="20"/>
          <w:szCs w:val="20"/>
        </w:rPr>
        <w:tab/>
      </w:r>
      <w:r w:rsidR="007D0555" w:rsidRPr="007C0422">
        <w:rPr>
          <w:rFonts w:ascii="Georgia" w:hAnsi="Georgia" w:cs="Arial"/>
          <w:sz w:val="20"/>
          <w:szCs w:val="20"/>
        </w:rPr>
        <w:t xml:space="preserve">De </w:t>
      </w:r>
      <w:r w:rsidR="00DF05AC">
        <w:rPr>
          <w:rFonts w:ascii="Georgia" w:hAnsi="Georgia" w:cs="Arial"/>
          <w:sz w:val="20"/>
          <w:szCs w:val="20"/>
        </w:rPr>
        <w:t>Partij</w:t>
      </w:r>
      <w:r w:rsidR="006E5337" w:rsidRPr="007C0422">
        <w:rPr>
          <w:rFonts w:ascii="Georgia" w:hAnsi="Georgia" w:cs="Arial"/>
          <w:sz w:val="20"/>
          <w:szCs w:val="20"/>
        </w:rPr>
        <w:t>en bepalen</w:t>
      </w:r>
      <w:r w:rsidR="005757B2" w:rsidRPr="007C0422">
        <w:rPr>
          <w:rFonts w:ascii="Georgia" w:hAnsi="Georgia" w:cs="Arial"/>
          <w:sz w:val="20"/>
          <w:szCs w:val="20"/>
        </w:rPr>
        <w:t xml:space="preserve"> gezamenlijk en op schrift</w:t>
      </w:r>
      <w:r w:rsidR="006E5337" w:rsidRPr="007C0422">
        <w:rPr>
          <w:rFonts w:ascii="Georgia" w:hAnsi="Georgia" w:cs="Arial"/>
          <w:sz w:val="20"/>
          <w:szCs w:val="20"/>
        </w:rPr>
        <w:t xml:space="preserve"> in hoeverre de</w:t>
      </w:r>
      <w:r w:rsidR="005757B2" w:rsidRPr="007C0422">
        <w:rPr>
          <w:rFonts w:ascii="Georgia" w:hAnsi="Georgia" w:cs="Arial"/>
          <w:sz w:val="20"/>
          <w:szCs w:val="20"/>
        </w:rPr>
        <w:t xml:space="preserve"> inhoud van de</w:t>
      </w:r>
      <w:r w:rsidR="00916FED" w:rsidRPr="007C0422">
        <w:rPr>
          <w:rFonts w:ascii="Georgia" w:hAnsi="Georgia" w:cs="Arial"/>
          <w:sz w:val="20"/>
          <w:szCs w:val="20"/>
        </w:rPr>
        <w:t xml:space="preserve"> </w:t>
      </w:r>
      <w:r w:rsidR="00311D1C">
        <w:rPr>
          <w:rFonts w:ascii="Georgia" w:hAnsi="Georgia" w:cs="Arial"/>
          <w:sz w:val="20"/>
          <w:szCs w:val="20"/>
        </w:rPr>
        <w:t xml:space="preserve">Overeenkomst en de </w:t>
      </w:r>
      <w:r w:rsidR="007E4092" w:rsidRPr="007C0422">
        <w:rPr>
          <w:rFonts w:ascii="Georgia" w:hAnsi="Georgia" w:cs="Arial"/>
          <w:sz w:val="20"/>
          <w:szCs w:val="20"/>
        </w:rPr>
        <w:t xml:space="preserve">in artikel 8.2 bedoelde </w:t>
      </w:r>
      <w:r w:rsidR="002D0EDF">
        <w:rPr>
          <w:rFonts w:ascii="Georgia" w:hAnsi="Georgia" w:cs="Arial"/>
          <w:sz w:val="20"/>
          <w:szCs w:val="20"/>
        </w:rPr>
        <w:t>schriftelijke vastlegging</w:t>
      </w:r>
      <w:r w:rsidR="006E5337" w:rsidRPr="007C0422">
        <w:rPr>
          <w:rFonts w:ascii="Georgia" w:hAnsi="Georgia" w:cs="Arial"/>
          <w:sz w:val="20"/>
          <w:szCs w:val="20"/>
        </w:rPr>
        <w:t xml:space="preserve"> vertrouwelijk </w:t>
      </w:r>
      <w:r w:rsidR="007E4092" w:rsidRPr="007C0422">
        <w:rPr>
          <w:rFonts w:ascii="Georgia" w:hAnsi="Georgia" w:cs="Arial"/>
          <w:sz w:val="20"/>
          <w:szCs w:val="20"/>
        </w:rPr>
        <w:t>zijn</w:t>
      </w:r>
      <w:r w:rsidR="006E5337" w:rsidRPr="007C0422">
        <w:rPr>
          <w:rFonts w:ascii="Georgia" w:hAnsi="Georgia" w:cs="Arial"/>
          <w:sz w:val="20"/>
          <w:szCs w:val="20"/>
        </w:rPr>
        <w:t xml:space="preserve">. Voor zover zij dat niet bepalen, </w:t>
      </w:r>
      <w:r w:rsidR="007E4092" w:rsidRPr="007C0422">
        <w:rPr>
          <w:rFonts w:ascii="Georgia" w:hAnsi="Georgia" w:cs="Arial"/>
          <w:sz w:val="20"/>
          <w:szCs w:val="20"/>
        </w:rPr>
        <w:t xml:space="preserve">zijn de </w:t>
      </w:r>
      <w:r w:rsidR="00311D1C">
        <w:rPr>
          <w:rFonts w:ascii="Georgia" w:hAnsi="Georgia" w:cs="Arial"/>
          <w:sz w:val="20"/>
          <w:szCs w:val="20"/>
        </w:rPr>
        <w:t>Overeenkom</w:t>
      </w:r>
      <w:r w:rsidR="00275410">
        <w:rPr>
          <w:rFonts w:ascii="Georgia" w:hAnsi="Georgia" w:cs="Arial"/>
          <w:sz w:val="20"/>
          <w:szCs w:val="20"/>
        </w:rPr>
        <w:t>s</w:t>
      </w:r>
      <w:r w:rsidR="00311D1C">
        <w:rPr>
          <w:rFonts w:ascii="Georgia" w:hAnsi="Georgia" w:cs="Arial"/>
          <w:sz w:val="20"/>
          <w:szCs w:val="20"/>
        </w:rPr>
        <w:t xml:space="preserve">t en de </w:t>
      </w:r>
      <w:r w:rsidR="007E4092" w:rsidRPr="007C0422">
        <w:rPr>
          <w:rFonts w:ascii="Georgia" w:hAnsi="Georgia" w:cs="Arial"/>
          <w:sz w:val="20"/>
          <w:szCs w:val="20"/>
        </w:rPr>
        <w:t xml:space="preserve">in artikel 8.2 bedoelde </w:t>
      </w:r>
      <w:r w:rsidR="004D3475">
        <w:rPr>
          <w:rFonts w:ascii="Georgia" w:hAnsi="Georgia" w:cs="Arial"/>
          <w:sz w:val="20"/>
          <w:szCs w:val="20"/>
        </w:rPr>
        <w:t>schriftelijke vastlegging</w:t>
      </w:r>
      <w:r w:rsidR="007E4092" w:rsidRPr="007C0422">
        <w:rPr>
          <w:rFonts w:ascii="Georgia" w:hAnsi="Georgia" w:cs="Arial"/>
          <w:sz w:val="20"/>
          <w:szCs w:val="20"/>
        </w:rPr>
        <w:t xml:space="preserve"> </w:t>
      </w:r>
      <w:r w:rsidR="006E5337" w:rsidRPr="007C0422">
        <w:rPr>
          <w:rFonts w:ascii="Georgia" w:hAnsi="Georgia" w:cs="Arial"/>
          <w:sz w:val="20"/>
          <w:szCs w:val="20"/>
        </w:rPr>
        <w:t>vertrouwelijk</w:t>
      </w:r>
      <w:r w:rsidR="00417E4B" w:rsidRPr="007C0422">
        <w:rPr>
          <w:rFonts w:ascii="Georgia" w:hAnsi="Georgia" w:cs="Arial"/>
          <w:sz w:val="20"/>
          <w:szCs w:val="20"/>
        </w:rPr>
        <w:t>.</w:t>
      </w:r>
    </w:p>
    <w:p w14:paraId="32B72426" w14:textId="77777777" w:rsidR="00564A11" w:rsidRPr="007C0422" w:rsidRDefault="00564A11" w:rsidP="00145C7D">
      <w:pPr>
        <w:spacing w:line="312" w:lineRule="auto"/>
        <w:rPr>
          <w:rFonts w:ascii="Georgia" w:hAnsi="Georgia" w:cs="Arial"/>
          <w:sz w:val="20"/>
          <w:szCs w:val="20"/>
        </w:rPr>
      </w:pPr>
    </w:p>
    <w:p w14:paraId="36F2918F" w14:textId="77777777" w:rsidR="00F70754" w:rsidRPr="007C0422" w:rsidRDefault="00145C7D" w:rsidP="00916FED">
      <w:pPr>
        <w:spacing w:line="312" w:lineRule="auto"/>
        <w:ind w:left="720" w:hanging="720"/>
        <w:rPr>
          <w:rFonts w:ascii="Georgia" w:hAnsi="Georgia" w:cs="Arial"/>
          <w:b/>
          <w:bCs/>
          <w:sz w:val="20"/>
          <w:szCs w:val="20"/>
        </w:rPr>
      </w:pPr>
      <w:r w:rsidRPr="007C0422">
        <w:rPr>
          <w:rFonts w:ascii="Georgia" w:hAnsi="Georgia" w:cs="Arial"/>
          <w:b/>
          <w:bCs/>
          <w:sz w:val="20"/>
          <w:szCs w:val="20"/>
        </w:rPr>
        <w:t>9</w:t>
      </w:r>
      <w:r w:rsidR="00F70754" w:rsidRPr="007C0422">
        <w:rPr>
          <w:rFonts w:ascii="Georgia" w:hAnsi="Georgia" w:cs="Arial"/>
          <w:b/>
          <w:bCs/>
          <w:sz w:val="20"/>
          <w:szCs w:val="20"/>
        </w:rPr>
        <w:t xml:space="preserve">  </w:t>
      </w:r>
      <w:r w:rsidR="00916FED" w:rsidRPr="007C0422">
        <w:rPr>
          <w:rFonts w:ascii="Georgia" w:hAnsi="Georgia" w:cs="Arial"/>
          <w:b/>
          <w:bCs/>
          <w:sz w:val="20"/>
          <w:szCs w:val="20"/>
        </w:rPr>
        <w:tab/>
      </w:r>
      <w:r w:rsidR="00DB600C">
        <w:rPr>
          <w:rFonts w:ascii="Georgia" w:hAnsi="Georgia" w:cs="Arial"/>
          <w:b/>
          <w:bCs/>
          <w:sz w:val="20"/>
          <w:szCs w:val="20"/>
        </w:rPr>
        <w:t>Afwijking van het</w:t>
      </w:r>
      <w:r w:rsidR="00311D1C">
        <w:rPr>
          <w:rFonts w:ascii="Georgia" w:hAnsi="Georgia" w:cs="Arial"/>
          <w:b/>
          <w:bCs/>
          <w:sz w:val="20"/>
          <w:szCs w:val="20"/>
        </w:rPr>
        <w:t xml:space="preserve"> Reglement</w:t>
      </w:r>
    </w:p>
    <w:p w14:paraId="12C6E6EE" w14:textId="77777777" w:rsidR="004326FA" w:rsidRPr="007C0422" w:rsidRDefault="004E69F3" w:rsidP="002D0EDF">
      <w:pPr>
        <w:spacing w:line="312" w:lineRule="auto"/>
        <w:ind w:left="708"/>
        <w:rPr>
          <w:rFonts w:ascii="Georgia" w:hAnsi="Georgia" w:cs="Arial"/>
          <w:sz w:val="20"/>
          <w:szCs w:val="20"/>
        </w:rPr>
      </w:pPr>
      <w:r w:rsidRPr="004E69F3">
        <w:rPr>
          <w:rFonts w:ascii="Georgia" w:hAnsi="Georgia" w:cs="Arial"/>
          <w:sz w:val="20"/>
          <w:szCs w:val="20"/>
        </w:rPr>
        <w:t xml:space="preserve">Als een bepaling in deze overeenkomst afwijkt van het </w:t>
      </w:r>
      <w:r>
        <w:rPr>
          <w:rFonts w:ascii="Georgia" w:hAnsi="Georgia" w:cs="Arial"/>
          <w:sz w:val="20"/>
          <w:szCs w:val="20"/>
        </w:rPr>
        <w:t>R</w:t>
      </w:r>
      <w:r w:rsidRPr="004E69F3">
        <w:rPr>
          <w:rFonts w:ascii="Georgia" w:hAnsi="Georgia" w:cs="Arial"/>
          <w:sz w:val="20"/>
          <w:szCs w:val="20"/>
        </w:rPr>
        <w:t>eglement, geldt het bepaalde in de</w:t>
      </w:r>
      <w:r w:rsidR="00EB2155">
        <w:rPr>
          <w:rFonts w:ascii="Georgia" w:hAnsi="Georgia" w:cs="Arial"/>
          <w:sz w:val="20"/>
          <w:szCs w:val="20"/>
        </w:rPr>
        <w:t>ze</w:t>
      </w:r>
      <w:r w:rsidRPr="004E69F3">
        <w:rPr>
          <w:rFonts w:ascii="Georgia" w:hAnsi="Georgia" w:cs="Arial"/>
          <w:sz w:val="20"/>
          <w:szCs w:val="20"/>
        </w:rPr>
        <w:t xml:space="preserve"> overeenkomst</w:t>
      </w:r>
      <w:r>
        <w:rPr>
          <w:rFonts w:ascii="Georgia" w:hAnsi="Georgia" w:cs="Arial"/>
          <w:sz w:val="20"/>
          <w:szCs w:val="20"/>
        </w:rPr>
        <w:t xml:space="preserve">. </w:t>
      </w:r>
    </w:p>
    <w:p w14:paraId="7395F2FA" w14:textId="77777777" w:rsidR="00BA29B5" w:rsidRDefault="00BA29B5" w:rsidP="00BA29B5">
      <w:pPr>
        <w:spacing w:line="312" w:lineRule="auto"/>
        <w:rPr>
          <w:rFonts w:ascii="Georgia" w:hAnsi="Georgia" w:cs="Arial"/>
          <w:sz w:val="20"/>
          <w:szCs w:val="20"/>
        </w:rPr>
      </w:pPr>
    </w:p>
    <w:p w14:paraId="5A975BB4" w14:textId="77777777" w:rsidR="00275410" w:rsidRDefault="00275410" w:rsidP="00BA29B5">
      <w:pPr>
        <w:spacing w:line="312" w:lineRule="auto"/>
        <w:rPr>
          <w:rFonts w:ascii="Georgia" w:hAnsi="Georgia" w:cs="Arial"/>
          <w:sz w:val="20"/>
          <w:szCs w:val="20"/>
        </w:rPr>
      </w:pPr>
    </w:p>
    <w:p w14:paraId="7BA5DE08" w14:textId="77777777" w:rsidR="00275410" w:rsidRDefault="00275410" w:rsidP="00BA29B5">
      <w:pPr>
        <w:spacing w:line="312" w:lineRule="auto"/>
        <w:rPr>
          <w:rFonts w:ascii="Georgia" w:hAnsi="Georgia" w:cs="Arial"/>
          <w:sz w:val="20"/>
          <w:szCs w:val="20"/>
        </w:rPr>
      </w:pPr>
    </w:p>
    <w:p w14:paraId="2543CA5A" w14:textId="77777777" w:rsidR="00275410" w:rsidRDefault="00275410" w:rsidP="00BA29B5">
      <w:pPr>
        <w:spacing w:line="312" w:lineRule="auto"/>
        <w:rPr>
          <w:rFonts w:ascii="Georgia" w:hAnsi="Georgia" w:cs="Arial"/>
          <w:sz w:val="20"/>
          <w:szCs w:val="20"/>
        </w:rPr>
      </w:pPr>
    </w:p>
    <w:p w14:paraId="34B69279" w14:textId="77777777" w:rsidR="00275410" w:rsidRDefault="00275410" w:rsidP="00BA29B5">
      <w:pPr>
        <w:spacing w:line="312" w:lineRule="auto"/>
        <w:rPr>
          <w:rFonts w:ascii="Georgia" w:hAnsi="Georgia" w:cs="Arial"/>
          <w:sz w:val="20"/>
          <w:szCs w:val="20"/>
        </w:rPr>
      </w:pPr>
    </w:p>
    <w:p w14:paraId="5B1DF323" w14:textId="77777777" w:rsidR="00275410" w:rsidRDefault="00275410" w:rsidP="00BA29B5">
      <w:pPr>
        <w:spacing w:line="312" w:lineRule="auto"/>
        <w:rPr>
          <w:rFonts w:ascii="Georgia" w:hAnsi="Georgia" w:cs="Arial"/>
          <w:sz w:val="20"/>
          <w:szCs w:val="20"/>
        </w:rPr>
      </w:pPr>
    </w:p>
    <w:p w14:paraId="270574FC" w14:textId="77777777" w:rsidR="00275410" w:rsidRPr="007C0422" w:rsidRDefault="00275410" w:rsidP="00BA29B5">
      <w:pPr>
        <w:spacing w:line="312" w:lineRule="auto"/>
        <w:rPr>
          <w:rFonts w:ascii="Georgia" w:hAnsi="Georgia" w:cs="Arial"/>
          <w:sz w:val="20"/>
          <w:szCs w:val="20"/>
        </w:rPr>
      </w:pPr>
    </w:p>
    <w:p w14:paraId="1765B746" w14:textId="77777777" w:rsidR="00B56B9D" w:rsidRDefault="00B56B9D" w:rsidP="005C63DC">
      <w:pPr>
        <w:spacing w:line="312" w:lineRule="auto"/>
        <w:ind w:left="720" w:hanging="720"/>
        <w:rPr>
          <w:rFonts w:ascii="Georgia" w:hAnsi="Georgia" w:cs="Arial"/>
          <w:sz w:val="20"/>
          <w:szCs w:val="20"/>
        </w:rPr>
      </w:pPr>
    </w:p>
    <w:p w14:paraId="3434B619" w14:textId="77777777" w:rsidR="000465FD" w:rsidRPr="007C0422" w:rsidRDefault="007C3E61" w:rsidP="005C63DC">
      <w:pPr>
        <w:spacing w:line="312" w:lineRule="auto"/>
        <w:ind w:left="720" w:hanging="720"/>
        <w:rPr>
          <w:rFonts w:ascii="Georgia" w:hAnsi="Georgia" w:cs="Arial"/>
          <w:sz w:val="20"/>
          <w:szCs w:val="20"/>
        </w:rPr>
      </w:pPr>
      <w:r w:rsidRPr="007C0422">
        <w:rPr>
          <w:rFonts w:ascii="Georgia" w:hAnsi="Georgia" w:cs="Arial"/>
          <w:sz w:val="20"/>
          <w:szCs w:val="20"/>
        </w:rPr>
        <w:lastRenderedPageBreak/>
        <w:t>Aldus overeengekomen</w:t>
      </w:r>
      <w:r w:rsidR="000465FD" w:rsidRPr="007C0422">
        <w:rPr>
          <w:rFonts w:ascii="Georgia" w:hAnsi="Georgia" w:cs="Arial"/>
          <w:sz w:val="20"/>
          <w:szCs w:val="20"/>
        </w:rPr>
        <w:t xml:space="preserve"> e</w:t>
      </w:r>
      <w:r w:rsidRPr="007C0422">
        <w:rPr>
          <w:rFonts w:ascii="Georgia" w:hAnsi="Georgia" w:cs="Arial"/>
          <w:sz w:val="20"/>
          <w:szCs w:val="20"/>
        </w:rPr>
        <w:t xml:space="preserve">n in ………...-voud opgemaakt </w:t>
      </w:r>
      <w:r w:rsidR="000465FD" w:rsidRPr="007C0422">
        <w:rPr>
          <w:rFonts w:ascii="Georgia" w:hAnsi="Georgia" w:cs="Arial"/>
          <w:sz w:val="20"/>
          <w:szCs w:val="20"/>
        </w:rPr>
        <w:t>en ondertekend</w:t>
      </w:r>
    </w:p>
    <w:p w14:paraId="653AA35D" w14:textId="77777777" w:rsidR="000465FD" w:rsidRPr="007C0422" w:rsidRDefault="000465FD" w:rsidP="005C63DC">
      <w:pPr>
        <w:spacing w:line="312" w:lineRule="auto"/>
        <w:ind w:left="720" w:hanging="720"/>
        <w:rPr>
          <w:rFonts w:ascii="Georgia" w:hAnsi="Georgia" w:cs="Arial"/>
          <w:sz w:val="20"/>
          <w:szCs w:val="20"/>
        </w:rPr>
      </w:pPr>
    </w:p>
    <w:p w14:paraId="159A0F2A" w14:textId="77777777" w:rsidR="005C63DC" w:rsidRDefault="000465FD" w:rsidP="00B56B9D">
      <w:pPr>
        <w:spacing w:line="312" w:lineRule="auto"/>
        <w:ind w:left="720" w:hanging="720"/>
        <w:rPr>
          <w:rFonts w:ascii="Georgia" w:hAnsi="Georgia" w:cs="Arial"/>
          <w:sz w:val="20"/>
          <w:szCs w:val="20"/>
        </w:rPr>
      </w:pPr>
      <w:r w:rsidRPr="007C0422">
        <w:rPr>
          <w:rFonts w:ascii="Georgia" w:hAnsi="Georgia" w:cs="Arial"/>
          <w:sz w:val="20"/>
          <w:szCs w:val="20"/>
        </w:rPr>
        <w:t>op ………………………………...................................</w:t>
      </w:r>
      <w:r w:rsidR="007C3E61" w:rsidRPr="007C0422">
        <w:rPr>
          <w:rFonts w:ascii="Georgia" w:hAnsi="Georgia" w:cs="Arial"/>
          <w:sz w:val="20"/>
          <w:szCs w:val="20"/>
        </w:rPr>
        <w:t xml:space="preserve"> </w:t>
      </w:r>
      <w:r w:rsidRPr="007C0422">
        <w:rPr>
          <w:rFonts w:ascii="Georgia" w:hAnsi="Georgia" w:cs="Arial"/>
          <w:sz w:val="20"/>
          <w:szCs w:val="20"/>
        </w:rPr>
        <w:t>te</w:t>
      </w:r>
      <w:r w:rsidR="007C3E61" w:rsidRPr="007C0422">
        <w:rPr>
          <w:rFonts w:ascii="Georgia" w:hAnsi="Georgia" w:cs="Arial"/>
          <w:sz w:val="20"/>
          <w:szCs w:val="20"/>
        </w:rPr>
        <w:t xml:space="preserve"> </w:t>
      </w:r>
      <w:r w:rsidRPr="007C0422">
        <w:rPr>
          <w:rFonts w:ascii="Georgia" w:hAnsi="Georgia" w:cs="Arial"/>
          <w:sz w:val="20"/>
          <w:szCs w:val="20"/>
        </w:rPr>
        <w:t>………..............………</w:t>
      </w:r>
    </w:p>
    <w:p w14:paraId="524472B5" w14:textId="77777777" w:rsidR="00B56B9D" w:rsidRDefault="00B56B9D" w:rsidP="00B56B9D">
      <w:pPr>
        <w:spacing w:line="312" w:lineRule="auto"/>
        <w:ind w:left="720" w:hanging="720"/>
        <w:rPr>
          <w:rFonts w:ascii="Georgia" w:hAnsi="Georgia" w:cs="Arial"/>
          <w:sz w:val="20"/>
          <w:szCs w:val="20"/>
        </w:rPr>
      </w:pPr>
    </w:p>
    <w:p w14:paraId="26F1694A" w14:textId="77777777" w:rsidR="00275410" w:rsidRDefault="00275410" w:rsidP="00B56B9D">
      <w:pPr>
        <w:spacing w:line="312" w:lineRule="auto"/>
        <w:ind w:left="720" w:hanging="720"/>
        <w:rPr>
          <w:rFonts w:ascii="Georgia" w:hAnsi="Georgia" w:cs="Arial"/>
          <w:sz w:val="20"/>
          <w:szCs w:val="20"/>
        </w:rPr>
      </w:pPr>
    </w:p>
    <w:p w14:paraId="16610611" w14:textId="77777777" w:rsidR="00275410" w:rsidRPr="007C0422" w:rsidRDefault="00275410" w:rsidP="00B56B9D">
      <w:pPr>
        <w:spacing w:line="312" w:lineRule="auto"/>
        <w:ind w:left="720" w:hanging="720"/>
        <w:rPr>
          <w:rFonts w:ascii="Georgia" w:hAnsi="Georgia" w:cs="Arial"/>
          <w:sz w:val="20"/>
          <w:szCs w:val="20"/>
        </w:rPr>
      </w:pPr>
    </w:p>
    <w:tbl>
      <w:tblPr>
        <w:tblW w:w="0" w:type="auto"/>
        <w:tblLook w:val="01E0" w:firstRow="1" w:lastRow="1" w:firstColumn="1" w:lastColumn="1" w:noHBand="0" w:noVBand="0"/>
      </w:tblPr>
      <w:tblGrid>
        <w:gridCol w:w="3070"/>
        <w:gridCol w:w="3070"/>
        <w:gridCol w:w="3070"/>
      </w:tblGrid>
      <w:tr w:rsidR="002953C1" w:rsidRPr="007C0422" w14:paraId="77A4A59C" w14:textId="77777777">
        <w:tc>
          <w:tcPr>
            <w:tcW w:w="3070" w:type="dxa"/>
          </w:tcPr>
          <w:p w14:paraId="233266E9" w14:textId="77777777" w:rsidR="002953C1" w:rsidRPr="007C0422" w:rsidRDefault="002953C1" w:rsidP="002953C1">
            <w:pPr>
              <w:tabs>
                <w:tab w:val="left" w:pos="-1440"/>
                <w:tab w:val="left" w:pos="-720"/>
              </w:tabs>
              <w:spacing w:line="288" w:lineRule="auto"/>
              <w:ind w:left="709" w:hanging="709"/>
              <w:jc w:val="both"/>
              <w:rPr>
                <w:rFonts w:ascii="Georgia" w:hAnsi="Georgia" w:cs="Arial"/>
                <w:sz w:val="20"/>
                <w:szCs w:val="20"/>
              </w:rPr>
            </w:pPr>
          </w:p>
        </w:tc>
        <w:tc>
          <w:tcPr>
            <w:tcW w:w="3070" w:type="dxa"/>
          </w:tcPr>
          <w:p w14:paraId="5FA2BCFA" w14:textId="77777777" w:rsidR="002953C1" w:rsidRPr="007C0422" w:rsidRDefault="002953C1" w:rsidP="002953C1">
            <w:pPr>
              <w:tabs>
                <w:tab w:val="left" w:pos="-1440"/>
                <w:tab w:val="left" w:pos="-720"/>
              </w:tabs>
              <w:spacing w:line="288" w:lineRule="auto"/>
              <w:ind w:left="709" w:hanging="709"/>
              <w:jc w:val="both"/>
              <w:rPr>
                <w:rFonts w:ascii="Georgia" w:hAnsi="Georgia" w:cs="Arial"/>
                <w:sz w:val="20"/>
                <w:szCs w:val="20"/>
              </w:rPr>
            </w:pPr>
          </w:p>
        </w:tc>
        <w:tc>
          <w:tcPr>
            <w:tcW w:w="3070" w:type="dxa"/>
          </w:tcPr>
          <w:p w14:paraId="0138B5D7" w14:textId="77777777" w:rsidR="002953C1" w:rsidRPr="007C0422" w:rsidRDefault="002953C1" w:rsidP="002953C1">
            <w:pPr>
              <w:tabs>
                <w:tab w:val="left" w:pos="-1440"/>
                <w:tab w:val="left" w:pos="-720"/>
              </w:tabs>
              <w:spacing w:line="288" w:lineRule="auto"/>
              <w:jc w:val="both"/>
              <w:rPr>
                <w:rFonts w:ascii="Georgia" w:hAnsi="Georgia" w:cs="Arial"/>
                <w:sz w:val="20"/>
                <w:szCs w:val="20"/>
              </w:rPr>
            </w:pPr>
          </w:p>
        </w:tc>
      </w:tr>
      <w:tr w:rsidR="002953C1" w:rsidRPr="007C0422" w14:paraId="40891E28" w14:textId="77777777">
        <w:tc>
          <w:tcPr>
            <w:tcW w:w="3070" w:type="dxa"/>
          </w:tcPr>
          <w:p w14:paraId="02724DD5" w14:textId="77777777" w:rsidR="002953C1" w:rsidRPr="007C0422" w:rsidRDefault="00DF05AC" w:rsidP="00517378">
            <w:pPr>
              <w:tabs>
                <w:tab w:val="left" w:pos="-1440"/>
                <w:tab w:val="left" w:pos="-720"/>
              </w:tabs>
              <w:spacing w:line="288" w:lineRule="auto"/>
              <w:jc w:val="both"/>
              <w:rPr>
                <w:rFonts w:ascii="Georgia" w:hAnsi="Georgia" w:cs="Arial"/>
                <w:b/>
                <w:sz w:val="20"/>
                <w:szCs w:val="20"/>
              </w:rPr>
            </w:pPr>
            <w:r>
              <w:rPr>
                <w:rFonts w:ascii="Georgia" w:hAnsi="Georgia" w:cs="Arial"/>
                <w:b/>
                <w:sz w:val="20"/>
                <w:szCs w:val="20"/>
              </w:rPr>
              <w:t>Partij</w:t>
            </w:r>
            <w:r w:rsidR="002953C1" w:rsidRPr="007C0422">
              <w:rPr>
                <w:rFonts w:ascii="Georgia" w:hAnsi="Georgia" w:cs="Arial"/>
                <w:b/>
                <w:sz w:val="20"/>
                <w:szCs w:val="20"/>
              </w:rPr>
              <w:t xml:space="preserve"> A</w:t>
            </w:r>
          </w:p>
        </w:tc>
        <w:tc>
          <w:tcPr>
            <w:tcW w:w="3070" w:type="dxa"/>
          </w:tcPr>
          <w:p w14:paraId="7620A2A4" w14:textId="77777777" w:rsidR="002953C1" w:rsidRPr="007C0422" w:rsidRDefault="00DF05AC" w:rsidP="00EE6213">
            <w:pPr>
              <w:tabs>
                <w:tab w:val="left" w:pos="-1440"/>
                <w:tab w:val="left" w:pos="-720"/>
              </w:tabs>
              <w:spacing w:line="288" w:lineRule="auto"/>
              <w:jc w:val="both"/>
              <w:rPr>
                <w:rFonts w:ascii="Georgia" w:hAnsi="Georgia" w:cs="Arial"/>
                <w:b/>
                <w:sz w:val="20"/>
                <w:szCs w:val="20"/>
              </w:rPr>
            </w:pPr>
            <w:r>
              <w:rPr>
                <w:rFonts w:ascii="Georgia" w:hAnsi="Georgia" w:cs="Arial"/>
                <w:b/>
                <w:sz w:val="20"/>
                <w:szCs w:val="20"/>
              </w:rPr>
              <w:t>Partij</w:t>
            </w:r>
            <w:r w:rsidR="002953C1" w:rsidRPr="007C0422">
              <w:rPr>
                <w:rFonts w:ascii="Georgia" w:hAnsi="Georgia" w:cs="Arial"/>
                <w:b/>
                <w:sz w:val="20"/>
                <w:szCs w:val="20"/>
              </w:rPr>
              <w:t xml:space="preserve"> B</w:t>
            </w:r>
          </w:p>
        </w:tc>
        <w:tc>
          <w:tcPr>
            <w:tcW w:w="3070" w:type="dxa"/>
          </w:tcPr>
          <w:p w14:paraId="5D0C6B9C" w14:textId="427D6AF9" w:rsidR="002953C1" w:rsidRPr="007C0422" w:rsidRDefault="00DF05AC" w:rsidP="00EE6213">
            <w:pPr>
              <w:tabs>
                <w:tab w:val="left" w:pos="-1440"/>
                <w:tab w:val="left" w:pos="-720"/>
              </w:tabs>
              <w:spacing w:line="288" w:lineRule="auto"/>
              <w:jc w:val="both"/>
              <w:rPr>
                <w:rFonts w:ascii="Georgia" w:hAnsi="Georgia" w:cs="Arial"/>
                <w:b/>
                <w:sz w:val="20"/>
                <w:szCs w:val="20"/>
              </w:rPr>
            </w:pPr>
            <w:r>
              <w:rPr>
                <w:rFonts w:ascii="Georgia" w:hAnsi="Georgia" w:cs="Arial"/>
                <w:b/>
                <w:sz w:val="20"/>
                <w:szCs w:val="20"/>
              </w:rPr>
              <w:t>Mediator</w:t>
            </w:r>
          </w:p>
        </w:tc>
      </w:tr>
    </w:tbl>
    <w:p w14:paraId="6756C03E" w14:textId="77777777" w:rsidR="008C47AF" w:rsidRPr="00590F75" w:rsidRDefault="00517378" w:rsidP="001A00DE">
      <w:pPr>
        <w:spacing w:line="312" w:lineRule="auto"/>
        <w:rPr>
          <w:rFonts w:ascii="Georgia" w:hAnsi="Georgia"/>
          <w:sz w:val="20"/>
          <w:szCs w:val="20"/>
        </w:rPr>
      </w:pPr>
      <w:r>
        <w:rPr>
          <w:rFonts w:ascii="Georgia" w:hAnsi="Georgia"/>
          <w:sz w:val="20"/>
          <w:szCs w:val="20"/>
        </w:rPr>
        <w:t>…………………………..</w:t>
      </w:r>
      <w:r>
        <w:rPr>
          <w:rFonts w:ascii="Georgia" w:hAnsi="Georgia"/>
          <w:sz w:val="20"/>
          <w:szCs w:val="20"/>
        </w:rPr>
        <w:tab/>
      </w:r>
      <w:r>
        <w:rPr>
          <w:rFonts w:ascii="Georgia" w:hAnsi="Georgia"/>
          <w:sz w:val="20"/>
          <w:szCs w:val="20"/>
        </w:rPr>
        <w:tab/>
        <w:t>…………………………..</w:t>
      </w:r>
      <w:r>
        <w:rPr>
          <w:rFonts w:ascii="Georgia" w:hAnsi="Georgia"/>
          <w:sz w:val="20"/>
          <w:szCs w:val="20"/>
        </w:rPr>
        <w:tab/>
      </w:r>
      <w:r>
        <w:rPr>
          <w:rFonts w:ascii="Georgia" w:hAnsi="Georgia"/>
          <w:sz w:val="20"/>
          <w:szCs w:val="20"/>
        </w:rPr>
        <w:tab/>
        <w:t xml:space="preserve">      …………………………..</w:t>
      </w:r>
    </w:p>
    <w:sectPr w:rsidR="008C47AF" w:rsidRPr="00590F75" w:rsidSect="00513D7D">
      <w:headerReference w:type="default" r:id="rId11"/>
      <w:pgSz w:w="12240" w:h="15840" w:code="1"/>
      <w:pgMar w:top="2330" w:right="1418" w:bottom="1418" w:left="1418" w:header="0" w:footer="709" w:gutter="0"/>
      <w:paperSrc w:first="15" w:other="15"/>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9F927" w14:textId="77777777" w:rsidR="00DF3F72" w:rsidRDefault="00DF3F72">
      <w:r>
        <w:separator/>
      </w:r>
    </w:p>
  </w:endnote>
  <w:endnote w:type="continuationSeparator" w:id="0">
    <w:p w14:paraId="0556E7EC" w14:textId="77777777" w:rsidR="00DF3F72" w:rsidRDefault="00DF3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67F9D" w14:textId="77777777" w:rsidR="00DF3F72" w:rsidRDefault="00DF3F72">
      <w:r>
        <w:separator/>
      </w:r>
    </w:p>
  </w:footnote>
  <w:footnote w:type="continuationSeparator" w:id="0">
    <w:p w14:paraId="53D7DF25" w14:textId="77777777" w:rsidR="00DF3F72" w:rsidRDefault="00DF3F72">
      <w:r>
        <w:continuationSeparator/>
      </w:r>
    </w:p>
  </w:footnote>
  <w:footnote w:id="1">
    <w:p w14:paraId="44132465" w14:textId="77777777" w:rsidR="00F610B5" w:rsidRDefault="00F610B5">
      <w:pPr>
        <w:pStyle w:val="Voetnoottekst"/>
      </w:pPr>
      <w:r>
        <w:rPr>
          <w:rStyle w:val="Voetnootmarkering"/>
        </w:rPr>
        <w:footnoteRef/>
      </w:r>
      <w:r>
        <w:t xml:space="preserve"> </w:t>
      </w:r>
      <w:r>
        <w:rPr>
          <w:rFonts w:ascii="Georgia" w:hAnsi="Georgia"/>
        </w:rPr>
        <w:t>O</w:t>
      </w:r>
      <w:r w:rsidRPr="00C31988">
        <w:rPr>
          <w:rFonts w:ascii="Georgia" w:hAnsi="Georgia"/>
        </w:rPr>
        <w:t>f andere niet-natuurlijke personen, zoals overheidsinstanties, verenigingen zonder rechtspersoonlijkheid</w:t>
      </w:r>
      <w:r w:rsidR="00AA7396">
        <w:rPr>
          <w:rFonts w:ascii="Georgia" w:hAnsi="Georgia"/>
        </w:rPr>
        <w:t xml:space="preserve"> of</w:t>
      </w:r>
      <w:r w:rsidRPr="00C31988">
        <w:rPr>
          <w:rFonts w:ascii="Georgia" w:hAnsi="Georgia"/>
        </w:rPr>
        <w:t xml:space="preserve"> </w:t>
      </w:r>
      <w:r w:rsidR="00AA7396">
        <w:rPr>
          <w:rFonts w:ascii="Georgia" w:hAnsi="Georgia"/>
        </w:rPr>
        <w:t>personenvennootschappen zoals commanditaire vennootschappen</w:t>
      </w:r>
      <w:r w:rsidR="00062B94">
        <w:rPr>
          <w:rFonts w:ascii="Georgia" w:hAnsi="Georgia"/>
        </w:rPr>
        <w:t>,</w:t>
      </w:r>
      <w:r w:rsidR="00AA7396">
        <w:rPr>
          <w:rFonts w:ascii="Georgia" w:hAnsi="Georgia"/>
        </w:rPr>
        <w:t xml:space="preserve"> </w:t>
      </w:r>
      <w:r w:rsidRPr="00C31988">
        <w:rPr>
          <w:rFonts w:ascii="Georgia" w:hAnsi="Georgia"/>
        </w:rPr>
        <w:t>maatschappen</w:t>
      </w:r>
      <w:r w:rsidR="00AA7396">
        <w:rPr>
          <w:rFonts w:ascii="Georgia" w:hAnsi="Georgia"/>
        </w:rPr>
        <w:t xml:space="preserve"> en vennootschappen onder firma.</w:t>
      </w:r>
    </w:p>
  </w:footnote>
  <w:footnote w:id="2">
    <w:p w14:paraId="2D681075" w14:textId="7F781A17" w:rsidR="001D741F" w:rsidRDefault="001D741F">
      <w:pPr>
        <w:pStyle w:val="Voetnoottekst"/>
      </w:pPr>
      <w:r>
        <w:rPr>
          <w:rStyle w:val="Voetnootmarkering"/>
        </w:rPr>
        <w:footnoteRef/>
      </w:r>
      <w:r>
        <w:t xml:space="preserve"> </w:t>
      </w:r>
      <w:r w:rsidRPr="00A63A9C">
        <w:rPr>
          <w:rFonts w:ascii="Georgia" w:hAnsi="Georgia"/>
        </w:rPr>
        <w:t xml:space="preserve">Waar </w:t>
      </w:r>
      <w:r>
        <w:rPr>
          <w:rFonts w:ascii="Georgia" w:hAnsi="Georgia"/>
        </w:rPr>
        <w:t xml:space="preserve">in dit document </w:t>
      </w:r>
      <w:r w:rsidRPr="00A63A9C">
        <w:rPr>
          <w:rFonts w:ascii="Georgia" w:hAnsi="Georgia"/>
        </w:rPr>
        <w:t>‘hij’ staat, wordt ook ‘zij’</w:t>
      </w:r>
      <w:r w:rsidR="003A10E5">
        <w:rPr>
          <w:rFonts w:ascii="Georgia" w:hAnsi="Georgia"/>
        </w:rPr>
        <w:t xml:space="preserve">, </w:t>
      </w:r>
      <w:r w:rsidRPr="00A63A9C">
        <w:rPr>
          <w:rFonts w:ascii="Georgia" w:hAnsi="Georgia"/>
        </w:rPr>
        <w:t>‘hen’</w:t>
      </w:r>
      <w:r w:rsidR="003A10E5">
        <w:rPr>
          <w:rFonts w:ascii="Georgia" w:hAnsi="Georgia"/>
        </w:rPr>
        <w:t xml:space="preserve"> en ‘die’</w:t>
      </w:r>
      <w:r w:rsidRPr="00A63A9C">
        <w:rPr>
          <w:rFonts w:ascii="Georgia" w:hAnsi="Georgia"/>
        </w:rPr>
        <w:t xml:space="preserve"> bedoeld.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A0984" w14:textId="77777777" w:rsidR="003D4256" w:rsidRDefault="003D4256" w:rsidP="00BC5DA1">
    <w:pPr>
      <w:pStyle w:val="Koptekst"/>
      <w:ind w:right="-284"/>
    </w:pPr>
  </w:p>
  <w:p w14:paraId="071CE368" w14:textId="77777777" w:rsidR="003D4256" w:rsidRDefault="003D4256" w:rsidP="00BC5DA1">
    <w:pPr>
      <w:pStyle w:val="Koptekst"/>
      <w:ind w:right="-284"/>
    </w:pPr>
  </w:p>
  <w:p w14:paraId="6D01E9F6" w14:textId="77777777" w:rsidR="003D4256" w:rsidRDefault="003D4256" w:rsidP="003D4256">
    <w:pPr>
      <w:pStyle w:val="Voettekst"/>
      <w:rPr>
        <w:rFonts w:ascii="Georgia" w:hAnsi="Georgia"/>
        <w:sz w:val="20"/>
        <w:szCs w:val="20"/>
      </w:rPr>
    </w:pPr>
    <w:r>
      <w:rPr>
        <w:rFonts w:ascii="Georgia" w:hAnsi="Georgia"/>
        <w:sz w:val="20"/>
        <w:szCs w:val="20"/>
      </w:rPr>
      <w:tab/>
    </w:r>
    <w:r>
      <w:rPr>
        <w:rFonts w:ascii="Georgia" w:hAnsi="Georgia"/>
        <w:sz w:val="20"/>
        <w:szCs w:val="20"/>
      </w:rPr>
      <w:tab/>
    </w:r>
  </w:p>
  <w:p w14:paraId="6CB7DE50" w14:textId="3C03A321" w:rsidR="003D4256" w:rsidRPr="003D4256" w:rsidRDefault="003D4256" w:rsidP="003D4256">
    <w:pPr>
      <w:pStyle w:val="Voettekst"/>
      <w:rPr>
        <w:rFonts w:ascii="Georgia" w:hAnsi="Georgia"/>
        <w:sz w:val="12"/>
        <w:szCs w:val="12"/>
      </w:rPr>
    </w:pPr>
    <w:r>
      <w:rPr>
        <w:rFonts w:ascii="Georgia" w:hAnsi="Georgia"/>
        <w:sz w:val="20"/>
        <w:szCs w:val="20"/>
      </w:rPr>
      <w:tab/>
    </w:r>
    <w:r>
      <w:rPr>
        <w:rFonts w:ascii="Georgia" w:hAnsi="Georgia"/>
        <w:sz w:val="20"/>
        <w:szCs w:val="20"/>
      </w:rPr>
      <w:tab/>
      <w:t>Ingangsdatum 1-1-2026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0ABD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144EB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CEA7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9E36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8CD4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BC52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8A2F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7AD4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185D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9641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5F0E"/>
    <w:multiLevelType w:val="hybridMultilevel"/>
    <w:tmpl w:val="E1B68EE2"/>
    <w:lvl w:ilvl="0" w:tplc="3B300D26">
      <w:start w:val="1"/>
      <w:numFmt w:val="lowerLetter"/>
      <w:lvlText w:val="%1."/>
      <w:lvlJc w:val="left"/>
      <w:pPr>
        <w:tabs>
          <w:tab w:val="num" w:pos="2160"/>
        </w:tabs>
        <w:ind w:left="2160" w:hanging="360"/>
      </w:pPr>
      <w:rPr>
        <w:rFonts w:hint="default"/>
      </w:rPr>
    </w:lvl>
    <w:lvl w:ilvl="1" w:tplc="04130019">
      <w:start w:val="1"/>
      <w:numFmt w:val="lowerLetter"/>
      <w:lvlText w:val="%2."/>
      <w:lvlJc w:val="left"/>
      <w:pPr>
        <w:tabs>
          <w:tab w:val="num" w:pos="2113"/>
        </w:tabs>
        <w:ind w:left="2113" w:hanging="360"/>
      </w:pPr>
    </w:lvl>
    <w:lvl w:ilvl="2" w:tplc="0413001B">
      <w:start w:val="1"/>
      <w:numFmt w:val="lowerRoman"/>
      <w:lvlText w:val="%3."/>
      <w:lvlJc w:val="right"/>
      <w:pPr>
        <w:tabs>
          <w:tab w:val="num" w:pos="2833"/>
        </w:tabs>
        <w:ind w:left="2833" w:hanging="180"/>
      </w:pPr>
    </w:lvl>
    <w:lvl w:ilvl="3" w:tplc="0413000F" w:tentative="1">
      <w:start w:val="1"/>
      <w:numFmt w:val="decimal"/>
      <w:lvlText w:val="%4."/>
      <w:lvlJc w:val="left"/>
      <w:pPr>
        <w:tabs>
          <w:tab w:val="num" w:pos="3553"/>
        </w:tabs>
        <w:ind w:left="3553" w:hanging="360"/>
      </w:pPr>
    </w:lvl>
    <w:lvl w:ilvl="4" w:tplc="04130019" w:tentative="1">
      <w:start w:val="1"/>
      <w:numFmt w:val="lowerLetter"/>
      <w:lvlText w:val="%5."/>
      <w:lvlJc w:val="left"/>
      <w:pPr>
        <w:tabs>
          <w:tab w:val="num" w:pos="4273"/>
        </w:tabs>
        <w:ind w:left="4273" w:hanging="360"/>
      </w:pPr>
    </w:lvl>
    <w:lvl w:ilvl="5" w:tplc="0413001B" w:tentative="1">
      <w:start w:val="1"/>
      <w:numFmt w:val="lowerRoman"/>
      <w:lvlText w:val="%6."/>
      <w:lvlJc w:val="right"/>
      <w:pPr>
        <w:tabs>
          <w:tab w:val="num" w:pos="4993"/>
        </w:tabs>
        <w:ind w:left="4993" w:hanging="180"/>
      </w:pPr>
    </w:lvl>
    <w:lvl w:ilvl="6" w:tplc="0413000F" w:tentative="1">
      <w:start w:val="1"/>
      <w:numFmt w:val="decimal"/>
      <w:lvlText w:val="%7."/>
      <w:lvlJc w:val="left"/>
      <w:pPr>
        <w:tabs>
          <w:tab w:val="num" w:pos="5713"/>
        </w:tabs>
        <w:ind w:left="5713" w:hanging="360"/>
      </w:pPr>
    </w:lvl>
    <w:lvl w:ilvl="7" w:tplc="04130019" w:tentative="1">
      <w:start w:val="1"/>
      <w:numFmt w:val="lowerLetter"/>
      <w:lvlText w:val="%8."/>
      <w:lvlJc w:val="left"/>
      <w:pPr>
        <w:tabs>
          <w:tab w:val="num" w:pos="6433"/>
        </w:tabs>
        <w:ind w:left="6433" w:hanging="360"/>
      </w:pPr>
    </w:lvl>
    <w:lvl w:ilvl="8" w:tplc="0413001B" w:tentative="1">
      <w:start w:val="1"/>
      <w:numFmt w:val="lowerRoman"/>
      <w:lvlText w:val="%9."/>
      <w:lvlJc w:val="right"/>
      <w:pPr>
        <w:tabs>
          <w:tab w:val="num" w:pos="7153"/>
        </w:tabs>
        <w:ind w:left="7153" w:hanging="180"/>
      </w:pPr>
    </w:lvl>
  </w:abstractNum>
  <w:abstractNum w:abstractNumId="11" w15:restartNumberingAfterBreak="0">
    <w:nsid w:val="011C4D60"/>
    <w:multiLevelType w:val="hybridMultilevel"/>
    <w:tmpl w:val="286C44D6"/>
    <w:lvl w:ilvl="0" w:tplc="FC5623AE">
      <w:start w:val="2"/>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01AA0C3F"/>
    <w:multiLevelType w:val="multilevel"/>
    <w:tmpl w:val="15DCEBF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A7136E6"/>
    <w:multiLevelType w:val="multilevel"/>
    <w:tmpl w:val="F7B211E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hint="default"/>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CAC4DE6"/>
    <w:multiLevelType w:val="multilevel"/>
    <w:tmpl w:val="788277B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60E53AA"/>
    <w:multiLevelType w:val="multilevel"/>
    <w:tmpl w:val="C548061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9D70D8F"/>
    <w:multiLevelType w:val="hybridMultilevel"/>
    <w:tmpl w:val="AFCE00BE"/>
    <w:lvl w:ilvl="0" w:tplc="04130019">
      <w:start w:val="1"/>
      <w:numFmt w:val="lowerLetter"/>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1C5776A0"/>
    <w:multiLevelType w:val="multilevel"/>
    <w:tmpl w:val="5C86D5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E752C93"/>
    <w:multiLevelType w:val="hybridMultilevel"/>
    <w:tmpl w:val="7F460BFE"/>
    <w:lvl w:ilvl="0" w:tplc="5EB00392">
      <w:start w:val="1"/>
      <w:numFmt w:val="decimal"/>
      <w:lvlText w:val="%1."/>
      <w:lvlJc w:val="left"/>
      <w:pPr>
        <w:ind w:left="1020" w:hanging="360"/>
      </w:pPr>
    </w:lvl>
    <w:lvl w:ilvl="1" w:tplc="69E4BA24">
      <w:start w:val="1"/>
      <w:numFmt w:val="decimal"/>
      <w:lvlText w:val="%2."/>
      <w:lvlJc w:val="left"/>
      <w:pPr>
        <w:ind w:left="1020" w:hanging="360"/>
      </w:pPr>
    </w:lvl>
    <w:lvl w:ilvl="2" w:tplc="68B8D6E0">
      <w:start w:val="1"/>
      <w:numFmt w:val="decimal"/>
      <w:lvlText w:val="%3."/>
      <w:lvlJc w:val="left"/>
      <w:pPr>
        <w:ind w:left="1020" w:hanging="360"/>
      </w:pPr>
    </w:lvl>
    <w:lvl w:ilvl="3" w:tplc="ED60098C">
      <w:start w:val="1"/>
      <w:numFmt w:val="decimal"/>
      <w:lvlText w:val="%4."/>
      <w:lvlJc w:val="left"/>
      <w:pPr>
        <w:ind w:left="1020" w:hanging="360"/>
      </w:pPr>
    </w:lvl>
    <w:lvl w:ilvl="4" w:tplc="9CCA78A8">
      <w:start w:val="1"/>
      <w:numFmt w:val="decimal"/>
      <w:lvlText w:val="%5."/>
      <w:lvlJc w:val="left"/>
      <w:pPr>
        <w:ind w:left="1020" w:hanging="360"/>
      </w:pPr>
    </w:lvl>
    <w:lvl w:ilvl="5" w:tplc="4EC2D948">
      <w:start w:val="1"/>
      <w:numFmt w:val="decimal"/>
      <w:lvlText w:val="%6."/>
      <w:lvlJc w:val="left"/>
      <w:pPr>
        <w:ind w:left="1020" w:hanging="360"/>
      </w:pPr>
    </w:lvl>
    <w:lvl w:ilvl="6" w:tplc="4770066E">
      <w:start w:val="1"/>
      <w:numFmt w:val="decimal"/>
      <w:lvlText w:val="%7."/>
      <w:lvlJc w:val="left"/>
      <w:pPr>
        <w:ind w:left="1020" w:hanging="360"/>
      </w:pPr>
    </w:lvl>
    <w:lvl w:ilvl="7" w:tplc="1F8A4E4C">
      <w:start w:val="1"/>
      <w:numFmt w:val="decimal"/>
      <w:lvlText w:val="%8."/>
      <w:lvlJc w:val="left"/>
      <w:pPr>
        <w:ind w:left="1020" w:hanging="360"/>
      </w:pPr>
    </w:lvl>
    <w:lvl w:ilvl="8" w:tplc="47B693AA">
      <w:start w:val="1"/>
      <w:numFmt w:val="decimal"/>
      <w:lvlText w:val="%9."/>
      <w:lvlJc w:val="left"/>
      <w:pPr>
        <w:ind w:left="1020" w:hanging="360"/>
      </w:pPr>
    </w:lvl>
  </w:abstractNum>
  <w:abstractNum w:abstractNumId="19" w15:restartNumberingAfterBreak="0">
    <w:nsid w:val="21916B9D"/>
    <w:multiLevelType w:val="hybridMultilevel"/>
    <w:tmpl w:val="B2469B88"/>
    <w:lvl w:ilvl="0" w:tplc="D548BC1A">
      <w:start w:val="1"/>
      <w:numFmt w:val="lowerLetter"/>
      <w:lvlText w:val="%1."/>
      <w:lvlJc w:val="left"/>
      <w:pPr>
        <w:tabs>
          <w:tab w:val="num" w:pos="900"/>
        </w:tabs>
        <w:ind w:left="900" w:hanging="360"/>
      </w:pPr>
      <w:rPr>
        <w:rFonts w:hint="default"/>
      </w:rPr>
    </w:lvl>
    <w:lvl w:ilvl="1" w:tplc="04130019" w:tentative="1">
      <w:start w:val="1"/>
      <w:numFmt w:val="lowerLetter"/>
      <w:lvlText w:val="%2."/>
      <w:lvlJc w:val="left"/>
      <w:pPr>
        <w:tabs>
          <w:tab w:val="num" w:pos="1620"/>
        </w:tabs>
        <w:ind w:left="1620" w:hanging="360"/>
      </w:pPr>
    </w:lvl>
    <w:lvl w:ilvl="2" w:tplc="0413001B" w:tentative="1">
      <w:start w:val="1"/>
      <w:numFmt w:val="lowerRoman"/>
      <w:lvlText w:val="%3."/>
      <w:lvlJc w:val="right"/>
      <w:pPr>
        <w:tabs>
          <w:tab w:val="num" w:pos="2340"/>
        </w:tabs>
        <w:ind w:left="2340" w:hanging="180"/>
      </w:pPr>
    </w:lvl>
    <w:lvl w:ilvl="3" w:tplc="0413000F" w:tentative="1">
      <w:start w:val="1"/>
      <w:numFmt w:val="decimal"/>
      <w:lvlText w:val="%4."/>
      <w:lvlJc w:val="left"/>
      <w:pPr>
        <w:tabs>
          <w:tab w:val="num" w:pos="3060"/>
        </w:tabs>
        <w:ind w:left="3060" w:hanging="360"/>
      </w:pPr>
    </w:lvl>
    <w:lvl w:ilvl="4" w:tplc="04130019" w:tentative="1">
      <w:start w:val="1"/>
      <w:numFmt w:val="lowerLetter"/>
      <w:lvlText w:val="%5."/>
      <w:lvlJc w:val="left"/>
      <w:pPr>
        <w:tabs>
          <w:tab w:val="num" w:pos="3780"/>
        </w:tabs>
        <w:ind w:left="3780" w:hanging="360"/>
      </w:pPr>
    </w:lvl>
    <w:lvl w:ilvl="5" w:tplc="0413001B" w:tentative="1">
      <w:start w:val="1"/>
      <w:numFmt w:val="lowerRoman"/>
      <w:lvlText w:val="%6."/>
      <w:lvlJc w:val="right"/>
      <w:pPr>
        <w:tabs>
          <w:tab w:val="num" w:pos="4500"/>
        </w:tabs>
        <w:ind w:left="4500" w:hanging="180"/>
      </w:pPr>
    </w:lvl>
    <w:lvl w:ilvl="6" w:tplc="0413000F" w:tentative="1">
      <w:start w:val="1"/>
      <w:numFmt w:val="decimal"/>
      <w:lvlText w:val="%7."/>
      <w:lvlJc w:val="left"/>
      <w:pPr>
        <w:tabs>
          <w:tab w:val="num" w:pos="5220"/>
        </w:tabs>
        <w:ind w:left="5220" w:hanging="360"/>
      </w:pPr>
    </w:lvl>
    <w:lvl w:ilvl="7" w:tplc="04130019" w:tentative="1">
      <w:start w:val="1"/>
      <w:numFmt w:val="lowerLetter"/>
      <w:lvlText w:val="%8."/>
      <w:lvlJc w:val="left"/>
      <w:pPr>
        <w:tabs>
          <w:tab w:val="num" w:pos="5940"/>
        </w:tabs>
        <w:ind w:left="5940" w:hanging="360"/>
      </w:pPr>
    </w:lvl>
    <w:lvl w:ilvl="8" w:tplc="0413001B" w:tentative="1">
      <w:start w:val="1"/>
      <w:numFmt w:val="lowerRoman"/>
      <w:lvlText w:val="%9."/>
      <w:lvlJc w:val="right"/>
      <w:pPr>
        <w:tabs>
          <w:tab w:val="num" w:pos="6660"/>
        </w:tabs>
        <w:ind w:left="6660" w:hanging="180"/>
      </w:pPr>
    </w:lvl>
  </w:abstractNum>
  <w:abstractNum w:abstractNumId="20" w15:restartNumberingAfterBreak="0">
    <w:nsid w:val="28A45CB5"/>
    <w:multiLevelType w:val="multilevel"/>
    <w:tmpl w:val="C36C8600"/>
    <w:lvl w:ilvl="0">
      <w:start w:val="1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ACA4D37"/>
    <w:multiLevelType w:val="hybridMultilevel"/>
    <w:tmpl w:val="A67C536E"/>
    <w:lvl w:ilvl="0" w:tplc="050639E0">
      <w:start w:val="1"/>
      <w:numFmt w:val="lowerLetter"/>
      <w:lvlText w:val="%1."/>
      <w:lvlJc w:val="left"/>
      <w:pPr>
        <w:tabs>
          <w:tab w:val="num" w:pos="900"/>
        </w:tabs>
        <w:ind w:left="900" w:hanging="360"/>
      </w:pPr>
      <w:rPr>
        <w:rFonts w:hint="default"/>
      </w:rPr>
    </w:lvl>
    <w:lvl w:ilvl="1" w:tplc="04130019" w:tentative="1">
      <w:start w:val="1"/>
      <w:numFmt w:val="lowerLetter"/>
      <w:lvlText w:val="%2."/>
      <w:lvlJc w:val="left"/>
      <w:pPr>
        <w:tabs>
          <w:tab w:val="num" w:pos="1620"/>
        </w:tabs>
        <w:ind w:left="1620" w:hanging="360"/>
      </w:pPr>
    </w:lvl>
    <w:lvl w:ilvl="2" w:tplc="0413001B" w:tentative="1">
      <w:start w:val="1"/>
      <w:numFmt w:val="lowerRoman"/>
      <w:lvlText w:val="%3."/>
      <w:lvlJc w:val="right"/>
      <w:pPr>
        <w:tabs>
          <w:tab w:val="num" w:pos="2340"/>
        </w:tabs>
        <w:ind w:left="2340" w:hanging="180"/>
      </w:pPr>
    </w:lvl>
    <w:lvl w:ilvl="3" w:tplc="0413000F" w:tentative="1">
      <w:start w:val="1"/>
      <w:numFmt w:val="decimal"/>
      <w:lvlText w:val="%4."/>
      <w:lvlJc w:val="left"/>
      <w:pPr>
        <w:tabs>
          <w:tab w:val="num" w:pos="3060"/>
        </w:tabs>
        <w:ind w:left="3060" w:hanging="360"/>
      </w:pPr>
    </w:lvl>
    <w:lvl w:ilvl="4" w:tplc="04130019" w:tentative="1">
      <w:start w:val="1"/>
      <w:numFmt w:val="lowerLetter"/>
      <w:lvlText w:val="%5."/>
      <w:lvlJc w:val="left"/>
      <w:pPr>
        <w:tabs>
          <w:tab w:val="num" w:pos="3780"/>
        </w:tabs>
        <w:ind w:left="3780" w:hanging="360"/>
      </w:pPr>
    </w:lvl>
    <w:lvl w:ilvl="5" w:tplc="0413001B" w:tentative="1">
      <w:start w:val="1"/>
      <w:numFmt w:val="lowerRoman"/>
      <w:lvlText w:val="%6."/>
      <w:lvlJc w:val="right"/>
      <w:pPr>
        <w:tabs>
          <w:tab w:val="num" w:pos="4500"/>
        </w:tabs>
        <w:ind w:left="4500" w:hanging="180"/>
      </w:pPr>
    </w:lvl>
    <w:lvl w:ilvl="6" w:tplc="0413000F" w:tentative="1">
      <w:start w:val="1"/>
      <w:numFmt w:val="decimal"/>
      <w:lvlText w:val="%7."/>
      <w:lvlJc w:val="left"/>
      <w:pPr>
        <w:tabs>
          <w:tab w:val="num" w:pos="5220"/>
        </w:tabs>
        <w:ind w:left="5220" w:hanging="360"/>
      </w:pPr>
    </w:lvl>
    <w:lvl w:ilvl="7" w:tplc="04130019" w:tentative="1">
      <w:start w:val="1"/>
      <w:numFmt w:val="lowerLetter"/>
      <w:lvlText w:val="%8."/>
      <w:lvlJc w:val="left"/>
      <w:pPr>
        <w:tabs>
          <w:tab w:val="num" w:pos="5940"/>
        </w:tabs>
        <w:ind w:left="5940" w:hanging="360"/>
      </w:pPr>
    </w:lvl>
    <w:lvl w:ilvl="8" w:tplc="0413001B" w:tentative="1">
      <w:start w:val="1"/>
      <w:numFmt w:val="lowerRoman"/>
      <w:lvlText w:val="%9."/>
      <w:lvlJc w:val="right"/>
      <w:pPr>
        <w:tabs>
          <w:tab w:val="num" w:pos="6660"/>
        </w:tabs>
        <w:ind w:left="6660" w:hanging="180"/>
      </w:pPr>
    </w:lvl>
  </w:abstractNum>
  <w:abstractNum w:abstractNumId="22" w15:restartNumberingAfterBreak="0">
    <w:nsid w:val="2E801E18"/>
    <w:multiLevelType w:val="multilevel"/>
    <w:tmpl w:val="77BE553A"/>
    <w:lvl w:ilvl="0">
      <w:start w:val="16"/>
      <w:numFmt w:val="decimal"/>
      <w:lvlText w:val="%1"/>
      <w:lvlJc w:val="left"/>
      <w:pPr>
        <w:tabs>
          <w:tab w:val="num" w:pos="540"/>
        </w:tabs>
        <w:ind w:left="540" w:hanging="540"/>
      </w:pPr>
      <w:rPr>
        <w:rFonts w:hint="default"/>
      </w:rPr>
    </w:lvl>
    <w:lvl w:ilvl="1">
      <w:start w:val="1"/>
      <w:numFmt w:val="decimal"/>
      <w:lvlText w:val="%1.%2"/>
      <w:lvlJc w:val="left"/>
      <w:pPr>
        <w:tabs>
          <w:tab w:val="num" w:pos="600"/>
        </w:tabs>
        <w:ind w:left="600" w:hanging="54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23" w15:restartNumberingAfterBreak="0">
    <w:nsid w:val="347A57F5"/>
    <w:multiLevelType w:val="hybridMultilevel"/>
    <w:tmpl w:val="1DF6C39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3037EB"/>
    <w:multiLevelType w:val="multilevel"/>
    <w:tmpl w:val="F9BA0E6A"/>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86E0EBC"/>
    <w:multiLevelType w:val="multilevel"/>
    <w:tmpl w:val="FA94B1F8"/>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C7875C5"/>
    <w:multiLevelType w:val="multilevel"/>
    <w:tmpl w:val="FDC8A3A0"/>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ascii="Arial" w:hAnsi="Arial" w:hint="default"/>
        <w:b w:val="0"/>
        <w:i w:val="0"/>
        <w:color w:val="auto"/>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3403ED9"/>
    <w:multiLevelType w:val="multilevel"/>
    <w:tmpl w:val="87CAC54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FB230A7"/>
    <w:multiLevelType w:val="multilevel"/>
    <w:tmpl w:val="7CECF0E0"/>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06F03CC"/>
    <w:multiLevelType w:val="hybridMultilevel"/>
    <w:tmpl w:val="C1241972"/>
    <w:lvl w:ilvl="0" w:tplc="7E1EA598">
      <w:start w:val="1"/>
      <w:numFmt w:val="decimal"/>
      <w:lvlText w:val="%1."/>
      <w:lvlJc w:val="left"/>
      <w:pPr>
        <w:ind w:left="1020" w:hanging="360"/>
      </w:pPr>
    </w:lvl>
    <w:lvl w:ilvl="1" w:tplc="26968F84">
      <w:start w:val="1"/>
      <w:numFmt w:val="decimal"/>
      <w:lvlText w:val="%2."/>
      <w:lvlJc w:val="left"/>
      <w:pPr>
        <w:ind w:left="1020" w:hanging="360"/>
      </w:pPr>
    </w:lvl>
    <w:lvl w:ilvl="2" w:tplc="501815FA">
      <w:start w:val="1"/>
      <w:numFmt w:val="decimal"/>
      <w:lvlText w:val="%3."/>
      <w:lvlJc w:val="left"/>
      <w:pPr>
        <w:ind w:left="1020" w:hanging="360"/>
      </w:pPr>
    </w:lvl>
    <w:lvl w:ilvl="3" w:tplc="9BB60B5A">
      <w:start w:val="1"/>
      <w:numFmt w:val="decimal"/>
      <w:lvlText w:val="%4."/>
      <w:lvlJc w:val="left"/>
      <w:pPr>
        <w:ind w:left="1020" w:hanging="360"/>
      </w:pPr>
    </w:lvl>
    <w:lvl w:ilvl="4" w:tplc="DCBCAA8E">
      <w:start w:val="1"/>
      <w:numFmt w:val="decimal"/>
      <w:lvlText w:val="%5."/>
      <w:lvlJc w:val="left"/>
      <w:pPr>
        <w:ind w:left="1020" w:hanging="360"/>
      </w:pPr>
    </w:lvl>
    <w:lvl w:ilvl="5" w:tplc="A6D26BCE">
      <w:start w:val="1"/>
      <w:numFmt w:val="decimal"/>
      <w:lvlText w:val="%6."/>
      <w:lvlJc w:val="left"/>
      <w:pPr>
        <w:ind w:left="1020" w:hanging="360"/>
      </w:pPr>
    </w:lvl>
    <w:lvl w:ilvl="6" w:tplc="2CE25FCC">
      <w:start w:val="1"/>
      <w:numFmt w:val="decimal"/>
      <w:lvlText w:val="%7."/>
      <w:lvlJc w:val="left"/>
      <w:pPr>
        <w:ind w:left="1020" w:hanging="360"/>
      </w:pPr>
    </w:lvl>
    <w:lvl w:ilvl="7" w:tplc="AE5C7436">
      <w:start w:val="1"/>
      <w:numFmt w:val="decimal"/>
      <w:lvlText w:val="%8."/>
      <w:lvlJc w:val="left"/>
      <w:pPr>
        <w:ind w:left="1020" w:hanging="360"/>
      </w:pPr>
    </w:lvl>
    <w:lvl w:ilvl="8" w:tplc="9F724DA2">
      <w:start w:val="1"/>
      <w:numFmt w:val="decimal"/>
      <w:lvlText w:val="%9."/>
      <w:lvlJc w:val="left"/>
      <w:pPr>
        <w:ind w:left="1020" w:hanging="360"/>
      </w:pPr>
    </w:lvl>
  </w:abstractNum>
  <w:abstractNum w:abstractNumId="30" w15:restartNumberingAfterBreak="0">
    <w:nsid w:val="582307B4"/>
    <w:multiLevelType w:val="multilevel"/>
    <w:tmpl w:val="7C3A5EE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0097F6D"/>
    <w:multiLevelType w:val="hybridMultilevel"/>
    <w:tmpl w:val="B6A69694"/>
    <w:lvl w:ilvl="0" w:tplc="2DEAF044">
      <w:start w:val="1"/>
      <w:numFmt w:val="decimal"/>
      <w:lvlText w:val="%1."/>
      <w:lvlJc w:val="left"/>
      <w:pPr>
        <w:ind w:left="1020" w:hanging="360"/>
      </w:pPr>
    </w:lvl>
    <w:lvl w:ilvl="1" w:tplc="11428BD4">
      <w:start w:val="1"/>
      <w:numFmt w:val="decimal"/>
      <w:lvlText w:val="%2."/>
      <w:lvlJc w:val="left"/>
      <w:pPr>
        <w:ind w:left="1020" w:hanging="360"/>
      </w:pPr>
    </w:lvl>
    <w:lvl w:ilvl="2" w:tplc="D5745CEC">
      <w:start w:val="1"/>
      <w:numFmt w:val="decimal"/>
      <w:lvlText w:val="%3."/>
      <w:lvlJc w:val="left"/>
      <w:pPr>
        <w:ind w:left="1020" w:hanging="360"/>
      </w:pPr>
    </w:lvl>
    <w:lvl w:ilvl="3" w:tplc="43AC6F66">
      <w:start w:val="1"/>
      <w:numFmt w:val="decimal"/>
      <w:lvlText w:val="%4."/>
      <w:lvlJc w:val="left"/>
      <w:pPr>
        <w:ind w:left="1020" w:hanging="360"/>
      </w:pPr>
    </w:lvl>
    <w:lvl w:ilvl="4" w:tplc="2250A198">
      <w:start w:val="1"/>
      <w:numFmt w:val="decimal"/>
      <w:lvlText w:val="%5."/>
      <w:lvlJc w:val="left"/>
      <w:pPr>
        <w:ind w:left="1020" w:hanging="360"/>
      </w:pPr>
    </w:lvl>
    <w:lvl w:ilvl="5" w:tplc="CC1E212A">
      <w:start w:val="1"/>
      <w:numFmt w:val="decimal"/>
      <w:lvlText w:val="%6."/>
      <w:lvlJc w:val="left"/>
      <w:pPr>
        <w:ind w:left="1020" w:hanging="360"/>
      </w:pPr>
    </w:lvl>
    <w:lvl w:ilvl="6" w:tplc="CC1CCB4C">
      <w:start w:val="1"/>
      <w:numFmt w:val="decimal"/>
      <w:lvlText w:val="%7."/>
      <w:lvlJc w:val="left"/>
      <w:pPr>
        <w:ind w:left="1020" w:hanging="360"/>
      </w:pPr>
    </w:lvl>
    <w:lvl w:ilvl="7" w:tplc="A816DAEE">
      <w:start w:val="1"/>
      <w:numFmt w:val="decimal"/>
      <w:lvlText w:val="%8."/>
      <w:lvlJc w:val="left"/>
      <w:pPr>
        <w:ind w:left="1020" w:hanging="360"/>
      </w:pPr>
    </w:lvl>
    <w:lvl w:ilvl="8" w:tplc="8A00A8D6">
      <w:start w:val="1"/>
      <w:numFmt w:val="decimal"/>
      <w:lvlText w:val="%9."/>
      <w:lvlJc w:val="left"/>
      <w:pPr>
        <w:ind w:left="1020" w:hanging="360"/>
      </w:pPr>
    </w:lvl>
  </w:abstractNum>
  <w:abstractNum w:abstractNumId="32" w15:restartNumberingAfterBreak="0">
    <w:nsid w:val="613E562B"/>
    <w:multiLevelType w:val="multilevel"/>
    <w:tmpl w:val="E1BCAB4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5653342"/>
    <w:multiLevelType w:val="hybridMultilevel"/>
    <w:tmpl w:val="385EF380"/>
    <w:lvl w:ilvl="0" w:tplc="1D7ED4FC">
      <w:start w:val="1"/>
      <w:numFmt w:val="decimal"/>
      <w:lvlText w:val="%1."/>
      <w:lvlJc w:val="left"/>
      <w:pPr>
        <w:ind w:left="1020" w:hanging="360"/>
      </w:pPr>
    </w:lvl>
    <w:lvl w:ilvl="1" w:tplc="546C37BE">
      <w:start w:val="1"/>
      <w:numFmt w:val="decimal"/>
      <w:lvlText w:val="%2."/>
      <w:lvlJc w:val="left"/>
      <w:pPr>
        <w:ind w:left="1020" w:hanging="360"/>
      </w:pPr>
    </w:lvl>
    <w:lvl w:ilvl="2" w:tplc="D7B24A60">
      <w:start w:val="1"/>
      <w:numFmt w:val="decimal"/>
      <w:lvlText w:val="%3."/>
      <w:lvlJc w:val="left"/>
      <w:pPr>
        <w:ind w:left="1020" w:hanging="360"/>
      </w:pPr>
    </w:lvl>
    <w:lvl w:ilvl="3" w:tplc="DD745736">
      <w:start w:val="1"/>
      <w:numFmt w:val="decimal"/>
      <w:lvlText w:val="%4."/>
      <w:lvlJc w:val="left"/>
      <w:pPr>
        <w:ind w:left="1020" w:hanging="360"/>
      </w:pPr>
    </w:lvl>
    <w:lvl w:ilvl="4" w:tplc="1200E8C0">
      <w:start w:val="1"/>
      <w:numFmt w:val="decimal"/>
      <w:lvlText w:val="%5."/>
      <w:lvlJc w:val="left"/>
      <w:pPr>
        <w:ind w:left="1020" w:hanging="360"/>
      </w:pPr>
    </w:lvl>
    <w:lvl w:ilvl="5" w:tplc="9392AB78">
      <w:start w:val="1"/>
      <w:numFmt w:val="decimal"/>
      <w:lvlText w:val="%6."/>
      <w:lvlJc w:val="left"/>
      <w:pPr>
        <w:ind w:left="1020" w:hanging="360"/>
      </w:pPr>
    </w:lvl>
    <w:lvl w:ilvl="6" w:tplc="8D16F6E2">
      <w:start w:val="1"/>
      <w:numFmt w:val="decimal"/>
      <w:lvlText w:val="%7."/>
      <w:lvlJc w:val="left"/>
      <w:pPr>
        <w:ind w:left="1020" w:hanging="360"/>
      </w:pPr>
    </w:lvl>
    <w:lvl w:ilvl="7" w:tplc="F48ADF96">
      <w:start w:val="1"/>
      <w:numFmt w:val="decimal"/>
      <w:lvlText w:val="%8."/>
      <w:lvlJc w:val="left"/>
      <w:pPr>
        <w:ind w:left="1020" w:hanging="360"/>
      </w:pPr>
    </w:lvl>
    <w:lvl w:ilvl="8" w:tplc="FFCE2E78">
      <w:start w:val="1"/>
      <w:numFmt w:val="decimal"/>
      <w:lvlText w:val="%9."/>
      <w:lvlJc w:val="left"/>
      <w:pPr>
        <w:ind w:left="1020" w:hanging="360"/>
      </w:pPr>
    </w:lvl>
  </w:abstractNum>
  <w:abstractNum w:abstractNumId="34" w15:restartNumberingAfterBreak="0">
    <w:nsid w:val="65B758C7"/>
    <w:multiLevelType w:val="multilevel"/>
    <w:tmpl w:val="410604C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91D38F5"/>
    <w:multiLevelType w:val="hybridMultilevel"/>
    <w:tmpl w:val="0ABC444E"/>
    <w:lvl w:ilvl="0" w:tplc="E93E7050">
      <w:start w:val="1"/>
      <w:numFmt w:val="lowerLetter"/>
      <w:lvlText w:val="%1."/>
      <w:lvlJc w:val="left"/>
      <w:pPr>
        <w:tabs>
          <w:tab w:val="num" w:pos="1410"/>
        </w:tabs>
        <w:ind w:left="1410" w:hanging="870"/>
      </w:pPr>
      <w:rPr>
        <w:rFonts w:hint="default"/>
      </w:rPr>
    </w:lvl>
    <w:lvl w:ilvl="1" w:tplc="04130019">
      <w:start w:val="1"/>
      <w:numFmt w:val="lowerLetter"/>
      <w:lvlText w:val="%2."/>
      <w:lvlJc w:val="left"/>
      <w:pPr>
        <w:tabs>
          <w:tab w:val="num" w:pos="1620"/>
        </w:tabs>
        <w:ind w:left="1620" w:hanging="360"/>
      </w:pPr>
    </w:lvl>
    <w:lvl w:ilvl="2" w:tplc="0413001B" w:tentative="1">
      <w:start w:val="1"/>
      <w:numFmt w:val="lowerRoman"/>
      <w:lvlText w:val="%3."/>
      <w:lvlJc w:val="right"/>
      <w:pPr>
        <w:tabs>
          <w:tab w:val="num" w:pos="2340"/>
        </w:tabs>
        <w:ind w:left="2340" w:hanging="180"/>
      </w:pPr>
    </w:lvl>
    <w:lvl w:ilvl="3" w:tplc="0413000F" w:tentative="1">
      <w:start w:val="1"/>
      <w:numFmt w:val="decimal"/>
      <w:lvlText w:val="%4."/>
      <w:lvlJc w:val="left"/>
      <w:pPr>
        <w:tabs>
          <w:tab w:val="num" w:pos="3060"/>
        </w:tabs>
        <w:ind w:left="3060" w:hanging="360"/>
      </w:pPr>
    </w:lvl>
    <w:lvl w:ilvl="4" w:tplc="04130019" w:tentative="1">
      <w:start w:val="1"/>
      <w:numFmt w:val="lowerLetter"/>
      <w:lvlText w:val="%5."/>
      <w:lvlJc w:val="left"/>
      <w:pPr>
        <w:tabs>
          <w:tab w:val="num" w:pos="3780"/>
        </w:tabs>
        <w:ind w:left="3780" w:hanging="360"/>
      </w:pPr>
    </w:lvl>
    <w:lvl w:ilvl="5" w:tplc="0413001B" w:tentative="1">
      <w:start w:val="1"/>
      <w:numFmt w:val="lowerRoman"/>
      <w:lvlText w:val="%6."/>
      <w:lvlJc w:val="right"/>
      <w:pPr>
        <w:tabs>
          <w:tab w:val="num" w:pos="4500"/>
        </w:tabs>
        <w:ind w:left="4500" w:hanging="180"/>
      </w:pPr>
    </w:lvl>
    <w:lvl w:ilvl="6" w:tplc="0413000F" w:tentative="1">
      <w:start w:val="1"/>
      <w:numFmt w:val="decimal"/>
      <w:lvlText w:val="%7."/>
      <w:lvlJc w:val="left"/>
      <w:pPr>
        <w:tabs>
          <w:tab w:val="num" w:pos="5220"/>
        </w:tabs>
        <w:ind w:left="5220" w:hanging="360"/>
      </w:pPr>
    </w:lvl>
    <w:lvl w:ilvl="7" w:tplc="04130019" w:tentative="1">
      <w:start w:val="1"/>
      <w:numFmt w:val="lowerLetter"/>
      <w:lvlText w:val="%8."/>
      <w:lvlJc w:val="left"/>
      <w:pPr>
        <w:tabs>
          <w:tab w:val="num" w:pos="5940"/>
        </w:tabs>
        <w:ind w:left="5940" w:hanging="360"/>
      </w:pPr>
    </w:lvl>
    <w:lvl w:ilvl="8" w:tplc="0413001B" w:tentative="1">
      <w:start w:val="1"/>
      <w:numFmt w:val="lowerRoman"/>
      <w:lvlText w:val="%9."/>
      <w:lvlJc w:val="right"/>
      <w:pPr>
        <w:tabs>
          <w:tab w:val="num" w:pos="6660"/>
        </w:tabs>
        <w:ind w:left="6660" w:hanging="180"/>
      </w:pPr>
    </w:lvl>
  </w:abstractNum>
  <w:abstractNum w:abstractNumId="36" w15:restartNumberingAfterBreak="0">
    <w:nsid w:val="6A4F253A"/>
    <w:multiLevelType w:val="hybridMultilevel"/>
    <w:tmpl w:val="99BC401A"/>
    <w:lvl w:ilvl="0" w:tplc="8ABE05F6">
      <w:start w:val="1"/>
      <w:numFmt w:val="decimal"/>
      <w:lvlText w:val="%1."/>
      <w:lvlJc w:val="left"/>
      <w:pPr>
        <w:ind w:left="1020" w:hanging="360"/>
      </w:pPr>
    </w:lvl>
    <w:lvl w:ilvl="1" w:tplc="0F8CDC86">
      <w:start w:val="1"/>
      <w:numFmt w:val="decimal"/>
      <w:lvlText w:val="%2."/>
      <w:lvlJc w:val="left"/>
      <w:pPr>
        <w:ind w:left="1020" w:hanging="360"/>
      </w:pPr>
    </w:lvl>
    <w:lvl w:ilvl="2" w:tplc="C2F4949C">
      <w:start w:val="1"/>
      <w:numFmt w:val="decimal"/>
      <w:lvlText w:val="%3."/>
      <w:lvlJc w:val="left"/>
      <w:pPr>
        <w:ind w:left="1020" w:hanging="360"/>
      </w:pPr>
    </w:lvl>
    <w:lvl w:ilvl="3" w:tplc="D25EFECA">
      <w:start w:val="1"/>
      <w:numFmt w:val="decimal"/>
      <w:lvlText w:val="%4."/>
      <w:lvlJc w:val="left"/>
      <w:pPr>
        <w:ind w:left="1020" w:hanging="360"/>
      </w:pPr>
    </w:lvl>
    <w:lvl w:ilvl="4" w:tplc="290AC052">
      <w:start w:val="1"/>
      <w:numFmt w:val="decimal"/>
      <w:lvlText w:val="%5."/>
      <w:lvlJc w:val="left"/>
      <w:pPr>
        <w:ind w:left="1020" w:hanging="360"/>
      </w:pPr>
    </w:lvl>
    <w:lvl w:ilvl="5" w:tplc="924E6328">
      <w:start w:val="1"/>
      <w:numFmt w:val="decimal"/>
      <w:lvlText w:val="%6."/>
      <w:lvlJc w:val="left"/>
      <w:pPr>
        <w:ind w:left="1020" w:hanging="360"/>
      </w:pPr>
    </w:lvl>
    <w:lvl w:ilvl="6" w:tplc="5C2800FE">
      <w:start w:val="1"/>
      <w:numFmt w:val="decimal"/>
      <w:lvlText w:val="%7."/>
      <w:lvlJc w:val="left"/>
      <w:pPr>
        <w:ind w:left="1020" w:hanging="360"/>
      </w:pPr>
    </w:lvl>
    <w:lvl w:ilvl="7" w:tplc="52E6BD12">
      <w:start w:val="1"/>
      <w:numFmt w:val="decimal"/>
      <w:lvlText w:val="%8."/>
      <w:lvlJc w:val="left"/>
      <w:pPr>
        <w:ind w:left="1020" w:hanging="360"/>
      </w:pPr>
    </w:lvl>
    <w:lvl w:ilvl="8" w:tplc="D720864E">
      <w:start w:val="1"/>
      <w:numFmt w:val="decimal"/>
      <w:lvlText w:val="%9."/>
      <w:lvlJc w:val="left"/>
      <w:pPr>
        <w:ind w:left="1020" w:hanging="360"/>
      </w:pPr>
    </w:lvl>
  </w:abstractNum>
  <w:abstractNum w:abstractNumId="37" w15:restartNumberingAfterBreak="0">
    <w:nsid w:val="793C3C49"/>
    <w:multiLevelType w:val="multilevel"/>
    <w:tmpl w:val="0C880DF6"/>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D964729"/>
    <w:multiLevelType w:val="multilevel"/>
    <w:tmpl w:val="3A58A3A0"/>
    <w:lvl w:ilvl="0">
      <w:start w:val="1"/>
      <w:numFmt w:val="decimal"/>
      <w:pStyle w:val="Kop1"/>
      <w:lvlText w:val="%1.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9" w15:restartNumberingAfterBreak="0">
    <w:nsid w:val="7DC4096B"/>
    <w:multiLevelType w:val="multilevel"/>
    <w:tmpl w:val="FAD8E0A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081587189">
    <w:abstractNumId w:val="38"/>
  </w:num>
  <w:num w:numId="2" w16cid:durableId="1172524012">
    <w:abstractNumId w:val="35"/>
  </w:num>
  <w:num w:numId="3" w16cid:durableId="1912351346">
    <w:abstractNumId w:val="19"/>
  </w:num>
  <w:num w:numId="4" w16cid:durableId="1954288690">
    <w:abstractNumId w:val="21"/>
  </w:num>
  <w:num w:numId="5" w16cid:durableId="992879249">
    <w:abstractNumId w:val="13"/>
  </w:num>
  <w:num w:numId="6" w16cid:durableId="386801167">
    <w:abstractNumId w:val="32"/>
  </w:num>
  <w:num w:numId="7" w16cid:durableId="144780053">
    <w:abstractNumId w:val="26"/>
  </w:num>
  <w:num w:numId="8" w16cid:durableId="1259289071">
    <w:abstractNumId w:val="12"/>
  </w:num>
  <w:num w:numId="9" w16cid:durableId="2035492248">
    <w:abstractNumId w:val="28"/>
  </w:num>
  <w:num w:numId="10" w16cid:durableId="545721302">
    <w:abstractNumId w:val="27"/>
  </w:num>
  <w:num w:numId="11" w16cid:durableId="1887253697">
    <w:abstractNumId w:val="20"/>
  </w:num>
  <w:num w:numId="12" w16cid:durableId="1808623042">
    <w:abstractNumId w:val="17"/>
  </w:num>
  <w:num w:numId="13" w16cid:durableId="1411005243">
    <w:abstractNumId w:val="23"/>
  </w:num>
  <w:num w:numId="14" w16cid:durableId="650795953">
    <w:abstractNumId w:val="16"/>
  </w:num>
  <w:num w:numId="15" w16cid:durableId="1818912799">
    <w:abstractNumId w:val="22"/>
  </w:num>
  <w:num w:numId="16" w16cid:durableId="1588467353">
    <w:abstractNumId w:val="11"/>
  </w:num>
  <w:num w:numId="17" w16cid:durableId="344600437">
    <w:abstractNumId w:val="14"/>
  </w:num>
  <w:num w:numId="18" w16cid:durableId="808010700">
    <w:abstractNumId w:val="15"/>
  </w:num>
  <w:num w:numId="19" w16cid:durableId="2039117938">
    <w:abstractNumId w:val="37"/>
  </w:num>
  <w:num w:numId="20" w16cid:durableId="1509054511">
    <w:abstractNumId w:val="34"/>
  </w:num>
  <w:num w:numId="21" w16cid:durableId="1459226669">
    <w:abstractNumId w:val="30"/>
  </w:num>
  <w:num w:numId="22" w16cid:durableId="819930860">
    <w:abstractNumId w:val="25"/>
  </w:num>
  <w:num w:numId="23" w16cid:durableId="1293369894">
    <w:abstractNumId w:val="10"/>
  </w:num>
  <w:num w:numId="24" w16cid:durableId="1525048270">
    <w:abstractNumId w:val="39"/>
  </w:num>
  <w:num w:numId="25" w16cid:durableId="1986201502">
    <w:abstractNumId w:val="24"/>
  </w:num>
  <w:num w:numId="26" w16cid:durableId="1764834706">
    <w:abstractNumId w:val="9"/>
  </w:num>
  <w:num w:numId="27" w16cid:durableId="909580141">
    <w:abstractNumId w:val="7"/>
  </w:num>
  <w:num w:numId="28" w16cid:durableId="327051994">
    <w:abstractNumId w:val="6"/>
  </w:num>
  <w:num w:numId="29" w16cid:durableId="1765568756">
    <w:abstractNumId w:val="5"/>
  </w:num>
  <w:num w:numId="30" w16cid:durableId="1146623313">
    <w:abstractNumId w:val="4"/>
  </w:num>
  <w:num w:numId="31" w16cid:durableId="2020310854">
    <w:abstractNumId w:val="8"/>
  </w:num>
  <w:num w:numId="32" w16cid:durableId="1131561397">
    <w:abstractNumId w:val="3"/>
  </w:num>
  <w:num w:numId="33" w16cid:durableId="746733871">
    <w:abstractNumId w:val="2"/>
  </w:num>
  <w:num w:numId="34" w16cid:durableId="492065151">
    <w:abstractNumId w:val="1"/>
  </w:num>
  <w:num w:numId="35" w16cid:durableId="1125126528">
    <w:abstractNumId w:val="0"/>
  </w:num>
  <w:num w:numId="36" w16cid:durableId="1434981916">
    <w:abstractNumId w:val="29"/>
  </w:num>
  <w:num w:numId="37" w16cid:durableId="29377782">
    <w:abstractNumId w:val="33"/>
  </w:num>
  <w:num w:numId="38" w16cid:durableId="1574466179">
    <w:abstractNumId w:val="31"/>
  </w:num>
  <w:num w:numId="39" w16cid:durableId="694960997">
    <w:abstractNumId w:val="18"/>
  </w:num>
  <w:num w:numId="40" w16cid:durableId="183903108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EC9"/>
    <w:rsid w:val="000127AD"/>
    <w:rsid w:val="00013926"/>
    <w:rsid w:val="00014BC0"/>
    <w:rsid w:val="00036D2D"/>
    <w:rsid w:val="000428B5"/>
    <w:rsid w:val="000465FD"/>
    <w:rsid w:val="00054BE9"/>
    <w:rsid w:val="00055B5D"/>
    <w:rsid w:val="00061C30"/>
    <w:rsid w:val="00062B94"/>
    <w:rsid w:val="00067BC3"/>
    <w:rsid w:val="00072261"/>
    <w:rsid w:val="000726EA"/>
    <w:rsid w:val="000730EA"/>
    <w:rsid w:val="000872CB"/>
    <w:rsid w:val="000874E3"/>
    <w:rsid w:val="0009208F"/>
    <w:rsid w:val="0009285B"/>
    <w:rsid w:val="00093447"/>
    <w:rsid w:val="000954CE"/>
    <w:rsid w:val="000A02D5"/>
    <w:rsid w:val="000A2537"/>
    <w:rsid w:val="000A2A99"/>
    <w:rsid w:val="000A4D8D"/>
    <w:rsid w:val="000B49CE"/>
    <w:rsid w:val="000B5AEF"/>
    <w:rsid w:val="000D0C62"/>
    <w:rsid w:val="000E02F1"/>
    <w:rsid w:val="000E4BC5"/>
    <w:rsid w:val="000F66E9"/>
    <w:rsid w:val="000F6F71"/>
    <w:rsid w:val="00100B17"/>
    <w:rsid w:val="00110F4A"/>
    <w:rsid w:val="00111274"/>
    <w:rsid w:val="001155B8"/>
    <w:rsid w:val="0012056B"/>
    <w:rsid w:val="00121289"/>
    <w:rsid w:val="0012581A"/>
    <w:rsid w:val="00127824"/>
    <w:rsid w:val="001303D4"/>
    <w:rsid w:val="00130D23"/>
    <w:rsid w:val="001351AB"/>
    <w:rsid w:val="00144C0B"/>
    <w:rsid w:val="00145C7D"/>
    <w:rsid w:val="001536D1"/>
    <w:rsid w:val="00154066"/>
    <w:rsid w:val="001544E1"/>
    <w:rsid w:val="00162ACD"/>
    <w:rsid w:val="00177336"/>
    <w:rsid w:val="0018453A"/>
    <w:rsid w:val="00184733"/>
    <w:rsid w:val="001956B1"/>
    <w:rsid w:val="001A00DE"/>
    <w:rsid w:val="001A57F3"/>
    <w:rsid w:val="001B0153"/>
    <w:rsid w:val="001B7CBC"/>
    <w:rsid w:val="001D3698"/>
    <w:rsid w:val="001D3C2C"/>
    <w:rsid w:val="001D741F"/>
    <w:rsid w:val="001E26BB"/>
    <w:rsid w:val="001E4903"/>
    <w:rsid w:val="001E7250"/>
    <w:rsid w:val="001F0239"/>
    <w:rsid w:val="001F11EC"/>
    <w:rsid w:val="001F576A"/>
    <w:rsid w:val="001F7D60"/>
    <w:rsid w:val="001F7F55"/>
    <w:rsid w:val="0020163A"/>
    <w:rsid w:val="00204EC9"/>
    <w:rsid w:val="00205B82"/>
    <w:rsid w:val="002161B1"/>
    <w:rsid w:val="00223DA0"/>
    <w:rsid w:val="002320EE"/>
    <w:rsid w:val="0023325A"/>
    <w:rsid w:val="002401F1"/>
    <w:rsid w:val="002424DE"/>
    <w:rsid w:val="002430D5"/>
    <w:rsid w:val="0024542E"/>
    <w:rsid w:val="00246266"/>
    <w:rsid w:val="00254CCF"/>
    <w:rsid w:val="00256392"/>
    <w:rsid w:val="0026431D"/>
    <w:rsid w:val="00271A5A"/>
    <w:rsid w:val="002740AF"/>
    <w:rsid w:val="00275410"/>
    <w:rsid w:val="00276974"/>
    <w:rsid w:val="00276C70"/>
    <w:rsid w:val="002831EA"/>
    <w:rsid w:val="00285308"/>
    <w:rsid w:val="00287A0E"/>
    <w:rsid w:val="002906B1"/>
    <w:rsid w:val="002930BD"/>
    <w:rsid w:val="002953C1"/>
    <w:rsid w:val="002B3E13"/>
    <w:rsid w:val="002C1A90"/>
    <w:rsid w:val="002C48D7"/>
    <w:rsid w:val="002C77D0"/>
    <w:rsid w:val="002D0EDF"/>
    <w:rsid w:val="002E4158"/>
    <w:rsid w:val="002F15B3"/>
    <w:rsid w:val="002F190E"/>
    <w:rsid w:val="002F485C"/>
    <w:rsid w:val="00311D1C"/>
    <w:rsid w:val="00313323"/>
    <w:rsid w:val="003210A3"/>
    <w:rsid w:val="003241F7"/>
    <w:rsid w:val="003316AE"/>
    <w:rsid w:val="00333F58"/>
    <w:rsid w:val="003366B6"/>
    <w:rsid w:val="00350E42"/>
    <w:rsid w:val="003561C9"/>
    <w:rsid w:val="00357FCF"/>
    <w:rsid w:val="00360868"/>
    <w:rsid w:val="00360E88"/>
    <w:rsid w:val="00366CB2"/>
    <w:rsid w:val="00372B20"/>
    <w:rsid w:val="003731F7"/>
    <w:rsid w:val="003735DB"/>
    <w:rsid w:val="00384C05"/>
    <w:rsid w:val="00391C29"/>
    <w:rsid w:val="00391F05"/>
    <w:rsid w:val="00395A54"/>
    <w:rsid w:val="003A0DE8"/>
    <w:rsid w:val="003A10E5"/>
    <w:rsid w:val="003A4CD3"/>
    <w:rsid w:val="003B1C11"/>
    <w:rsid w:val="003C069A"/>
    <w:rsid w:val="003C5A1C"/>
    <w:rsid w:val="003C64DC"/>
    <w:rsid w:val="003D0B87"/>
    <w:rsid w:val="003D1E6D"/>
    <w:rsid w:val="003D23E1"/>
    <w:rsid w:val="003D4256"/>
    <w:rsid w:val="003D6547"/>
    <w:rsid w:val="003E108B"/>
    <w:rsid w:val="003E4141"/>
    <w:rsid w:val="003E7AEA"/>
    <w:rsid w:val="00410649"/>
    <w:rsid w:val="00417C05"/>
    <w:rsid w:val="00417E4B"/>
    <w:rsid w:val="00420A90"/>
    <w:rsid w:val="00430BE7"/>
    <w:rsid w:val="0043145A"/>
    <w:rsid w:val="004326FA"/>
    <w:rsid w:val="00434776"/>
    <w:rsid w:val="00436A80"/>
    <w:rsid w:val="00437501"/>
    <w:rsid w:val="00437E22"/>
    <w:rsid w:val="004414A3"/>
    <w:rsid w:val="004508AB"/>
    <w:rsid w:val="00466F21"/>
    <w:rsid w:val="00474311"/>
    <w:rsid w:val="00476155"/>
    <w:rsid w:val="00477F5D"/>
    <w:rsid w:val="00481F86"/>
    <w:rsid w:val="00483383"/>
    <w:rsid w:val="00483BD8"/>
    <w:rsid w:val="00485F45"/>
    <w:rsid w:val="00486881"/>
    <w:rsid w:val="004874D6"/>
    <w:rsid w:val="00487FB3"/>
    <w:rsid w:val="004A2BC0"/>
    <w:rsid w:val="004A3C07"/>
    <w:rsid w:val="004A4440"/>
    <w:rsid w:val="004A4F94"/>
    <w:rsid w:val="004A7821"/>
    <w:rsid w:val="004B10EA"/>
    <w:rsid w:val="004B3C2D"/>
    <w:rsid w:val="004B42A4"/>
    <w:rsid w:val="004B4FDC"/>
    <w:rsid w:val="004C07A3"/>
    <w:rsid w:val="004D0476"/>
    <w:rsid w:val="004D3475"/>
    <w:rsid w:val="004E4476"/>
    <w:rsid w:val="004E69F3"/>
    <w:rsid w:val="005001AD"/>
    <w:rsid w:val="00513D7D"/>
    <w:rsid w:val="0051405C"/>
    <w:rsid w:val="005163A7"/>
    <w:rsid w:val="005168DE"/>
    <w:rsid w:val="00517378"/>
    <w:rsid w:val="00524D45"/>
    <w:rsid w:val="00532B97"/>
    <w:rsid w:val="00537C5A"/>
    <w:rsid w:val="00537C6D"/>
    <w:rsid w:val="00540790"/>
    <w:rsid w:val="005410AB"/>
    <w:rsid w:val="00541633"/>
    <w:rsid w:val="00543659"/>
    <w:rsid w:val="00547DB7"/>
    <w:rsid w:val="005507DF"/>
    <w:rsid w:val="00552BBF"/>
    <w:rsid w:val="00556D34"/>
    <w:rsid w:val="00561260"/>
    <w:rsid w:val="00561F4E"/>
    <w:rsid w:val="00561FD7"/>
    <w:rsid w:val="00564A11"/>
    <w:rsid w:val="00565DF5"/>
    <w:rsid w:val="00567839"/>
    <w:rsid w:val="00572205"/>
    <w:rsid w:val="005757B2"/>
    <w:rsid w:val="005835AA"/>
    <w:rsid w:val="005843C2"/>
    <w:rsid w:val="00585182"/>
    <w:rsid w:val="00590F75"/>
    <w:rsid w:val="005A368F"/>
    <w:rsid w:val="005B0ADC"/>
    <w:rsid w:val="005B1036"/>
    <w:rsid w:val="005B20A4"/>
    <w:rsid w:val="005B323F"/>
    <w:rsid w:val="005B4927"/>
    <w:rsid w:val="005B4B67"/>
    <w:rsid w:val="005C119D"/>
    <w:rsid w:val="005C63DC"/>
    <w:rsid w:val="005D1412"/>
    <w:rsid w:val="005E25DD"/>
    <w:rsid w:val="005E5656"/>
    <w:rsid w:val="005F21B7"/>
    <w:rsid w:val="005F6DE9"/>
    <w:rsid w:val="005F7292"/>
    <w:rsid w:val="0060324C"/>
    <w:rsid w:val="00604419"/>
    <w:rsid w:val="00607D50"/>
    <w:rsid w:val="00623C04"/>
    <w:rsid w:val="00627C4C"/>
    <w:rsid w:val="006338A0"/>
    <w:rsid w:val="00636A7A"/>
    <w:rsid w:val="006377F7"/>
    <w:rsid w:val="006378BF"/>
    <w:rsid w:val="006516ED"/>
    <w:rsid w:val="00655C09"/>
    <w:rsid w:val="00662705"/>
    <w:rsid w:val="00664AE9"/>
    <w:rsid w:val="0066694D"/>
    <w:rsid w:val="00685317"/>
    <w:rsid w:val="006925F8"/>
    <w:rsid w:val="00692FEC"/>
    <w:rsid w:val="0069336A"/>
    <w:rsid w:val="006940AD"/>
    <w:rsid w:val="006940DF"/>
    <w:rsid w:val="006B2073"/>
    <w:rsid w:val="006C093D"/>
    <w:rsid w:val="006C623A"/>
    <w:rsid w:val="006D33AC"/>
    <w:rsid w:val="006D44E8"/>
    <w:rsid w:val="006E5337"/>
    <w:rsid w:val="0071162A"/>
    <w:rsid w:val="0071344E"/>
    <w:rsid w:val="00720109"/>
    <w:rsid w:val="007221B7"/>
    <w:rsid w:val="00723E6E"/>
    <w:rsid w:val="007274BA"/>
    <w:rsid w:val="00731E20"/>
    <w:rsid w:val="00737C8B"/>
    <w:rsid w:val="00737CE3"/>
    <w:rsid w:val="007409EB"/>
    <w:rsid w:val="00741492"/>
    <w:rsid w:val="00745F88"/>
    <w:rsid w:val="00751CF2"/>
    <w:rsid w:val="0075292A"/>
    <w:rsid w:val="00765399"/>
    <w:rsid w:val="00767316"/>
    <w:rsid w:val="00770AB5"/>
    <w:rsid w:val="00782FD0"/>
    <w:rsid w:val="00783684"/>
    <w:rsid w:val="0078425F"/>
    <w:rsid w:val="007862D5"/>
    <w:rsid w:val="0079347C"/>
    <w:rsid w:val="00793A47"/>
    <w:rsid w:val="007957FD"/>
    <w:rsid w:val="007A25BA"/>
    <w:rsid w:val="007B1D8E"/>
    <w:rsid w:val="007B467F"/>
    <w:rsid w:val="007C0422"/>
    <w:rsid w:val="007C3E61"/>
    <w:rsid w:val="007C3FE7"/>
    <w:rsid w:val="007D0555"/>
    <w:rsid w:val="007D3C4B"/>
    <w:rsid w:val="007D641F"/>
    <w:rsid w:val="007D6517"/>
    <w:rsid w:val="007E0DB3"/>
    <w:rsid w:val="007E4092"/>
    <w:rsid w:val="007E5431"/>
    <w:rsid w:val="007F2996"/>
    <w:rsid w:val="0080280B"/>
    <w:rsid w:val="00806083"/>
    <w:rsid w:val="008104EA"/>
    <w:rsid w:val="00823401"/>
    <w:rsid w:val="00823B02"/>
    <w:rsid w:val="00826ECE"/>
    <w:rsid w:val="00847021"/>
    <w:rsid w:val="00850A06"/>
    <w:rsid w:val="0085533D"/>
    <w:rsid w:val="008556B4"/>
    <w:rsid w:val="00857D4F"/>
    <w:rsid w:val="00863AA4"/>
    <w:rsid w:val="008665D4"/>
    <w:rsid w:val="00882E99"/>
    <w:rsid w:val="00895B5B"/>
    <w:rsid w:val="008A3FBE"/>
    <w:rsid w:val="008A4498"/>
    <w:rsid w:val="008B02D7"/>
    <w:rsid w:val="008B2E4A"/>
    <w:rsid w:val="008B4541"/>
    <w:rsid w:val="008B528D"/>
    <w:rsid w:val="008B7539"/>
    <w:rsid w:val="008C1156"/>
    <w:rsid w:val="008C3A71"/>
    <w:rsid w:val="008C47AF"/>
    <w:rsid w:val="008C5521"/>
    <w:rsid w:val="008D22F7"/>
    <w:rsid w:val="008D7CD9"/>
    <w:rsid w:val="008E0C7D"/>
    <w:rsid w:val="009024E7"/>
    <w:rsid w:val="00903633"/>
    <w:rsid w:val="00903BC6"/>
    <w:rsid w:val="00911AE5"/>
    <w:rsid w:val="00911CE2"/>
    <w:rsid w:val="009162A1"/>
    <w:rsid w:val="00916FED"/>
    <w:rsid w:val="00922C0F"/>
    <w:rsid w:val="009240BB"/>
    <w:rsid w:val="009241E4"/>
    <w:rsid w:val="00926FF4"/>
    <w:rsid w:val="00927C7F"/>
    <w:rsid w:val="00930B0F"/>
    <w:rsid w:val="0093493A"/>
    <w:rsid w:val="0094367B"/>
    <w:rsid w:val="00947C89"/>
    <w:rsid w:val="009549A3"/>
    <w:rsid w:val="00957F8C"/>
    <w:rsid w:val="009607AB"/>
    <w:rsid w:val="0096296B"/>
    <w:rsid w:val="00963333"/>
    <w:rsid w:val="00965675"/>
    <w:rsid w:val="009659DA"/>
    <w:rsid w:val="00970DEC"/>
    <w:rsid w:val="009747B2"/>
    <w:rsid w:val="00977E0D"/>
    <w:rsid w:val="00992DBA"/>
    <w:rsid w:val="009946FD"/>
    <w:rsid w:val="00995181"/>
    <w:rsid w:val="009A23D7"/>
    <w:rsid w:val="009D62F8"/>
    <w:rsid w:val="009D64FC"/>
    <w:rsid w:val="009E1882"/>
    <w:rsid w:val="009E4916"/>
    <w:rsid w:val="009F0775"/>
    <w:rsid w:val="009F7468"/>
    <w:rsid w:val="00A003DA"/>
    <w:rsid w:val="00A037D5"/>
    <w:rsid w:val="00A162E6"/>
    <w:rsid w:val="00A167F6"/>
    <w:rsid w:val="00A200BE"/>
    <w:rsid w:val="00A20E41"/>
    <w:rsid w:val="00A27A6A"/>
    <w:rsid w:val="00A32F43"/>
    <w:rsid w:val="00A402DF"/>
    <w:rsid w:val="00A47146"/>
    <w:rsid w:val="00A50D14"/>
    <w:rsid w:val="00A5638B"/>
    <w:rsid w:val="00A63FB9"/>
    <w:rsid w:val="00A65A25"/>
    <w:rsid w:val="00A77BF3"/>
    <w:rsid w:val="00A97210"/>
    <w:rsid w:val="00AA5874"/>
    <w:rsid w:val="00AA7396"/>
    <w:rsid w:val="00AB5A84"/>
    <w:rsid w:val="00AB7F2E"/>
    <w:rsid w:val="00AC1056"/>
    <w:rsid w:val="00AC1E7F"/>
    <w:rsid w:val="00AC213A"/>
    <w:rsid w:val="00AC245C"/>
    <w:rsid w:val="00AC7C4E"/>
    <w:rsid w:val="00AC7DE1"/>
    <w:rsid w:val="00AF14C0"/>
    <w:rsid w:val="00AF5B23"/>
    <w:rsid w:val="00B00002"/>
    <w:rsid w:val="00B00822"/>
    <w:rsid w:val="00B01B54"/>
    <w:rsid w:val="00B023AE"/>
    <w:rsid w:val="00B070D3"/>
    <w:rsid w:val="00B073A6"/>
    <w:rsid w:val="00B11243"/>
    <w:rsid w:val="00B157B8"/>
    <w:rsid w:val="00B3038A"/>
    <w:rsid w:val="00B34B52"/>
    <w:rsid w:val="00B36BAA"/>
    <w:rsid w:val="00B372BC"/>
    <w:rsid w:val="00B404DB"/>
    <w:rsid w:val="00B47D4D"/>
    <w:rsid w:val="00B55A8E"/>
    <w:rsid w:val="00B56B9D"/>
    <w:rsid w:val="00B6198B"/>
    <w:rsid w:val="00B61DDB"/>
    <w:rsid w:val="00B64BA8"/>
    <w:rsid w:val="00B71E96"/>
    <w:rsid w:val="00B806C6"/>
    <w:rsid w:val="00B91546"/>
    <w:rsid w:val="00B93530"/>
    <w:rsid w:val="00B96ED9"/>
    <w:rsid w:val="00BA29B5"/>
    <w:rsid w:val="00BB12E9"/>
    <w:rsid w:val="00BB451D"/>
    <w:rsid w:val="00BB54B0"/>
    <w:rsid w:val="00BC0D55"/>
    <w:rsid w:val="00BC5DA1"/>
    <w:rsid w:val="00BD30EF"/>
    <w:rsid w:val="00BD7CF0"/>
    <w:rsid w:val="00BE1828"/>
    <w:rsid w:val="00BE1DFC"/>
    <w:rsid w:val="00BE64D6"/>
    <w:rsid w:val="00BF0307"/>
    <w:rsid w:val="00BF0FA9"/>
    <w:rsid w:val="00BF7A04"/>
    <w:rsid w:val="00C04E1C"/>
    <w:rsid w:val="00C05AD2"/>
    <w:rsid w:val="00C066FC"/>
    <w:rsid w:val="00C10634"/>
    <w:rsid w:val="00C13C77"/>
    <w:rsid w:val="00C14367"/>
    <w:rsid w:val="00C14F65"/>
    <w:rsid w:val="00C1635B"/>
    <w:rsid w:val="00C23BBC"/>
    <w:rsid w:val="00C34F28"/>
    <w:rsid w:val="00C37089"/>
    <w:rsid w:val="00C46034"/>
    <w:rsid w:val="00C60368"/>
    <w:rsid w:val="00C614AF"/>
    <w:rsid w:val="00C61729"/>
    <w:rsid w:val="00C709FE"/>
    <w:rsid w:val="00C7395B"/>
    <w:rsid w:val="00C771F8"/>
    <w:rsid w:val="00C865A3"/>
    <w:rsid w:val="00C87DF1"/>
    <w:rsid w:val="00C93C02"/>
    <w:rsid w:val="00C970AA"/>
    <w:rsid w:val="00CA3B6F"/>
    <w:rsid w:val="00CA5FA9"/>
    <w:rsid w:val="00CA6D5B"/>
    <w:rsid w:val="00CB7BC0"/>
    <w:rsid w:val="00CC0DDD"/>
    <w:rsid w:val="00CD3E5C"/>
    <w:rsid w:val="00CD4A60"/>
    <w:rsid w:val="00CE2A9A"/>
    <w:rsid w:val="00CE2E89"/>
    <w:rsid w:val="00CE41B8"/>
    <w:rsid w:val="00CE4D51"/>
    <w:rsid w:val="00CF1C45"/>
    <w:rsid w:val="00CF4BAC"/>
    <w:rsid w:val="00CF7197"/>
    <w:rsid w:val="00D03689"/>
    <w:rsid w:val="00D06250"/>
    <w:rsid w:val="00D10E6B"/>
    <w:rsid w:val="00D12E05"/>
    <w:rsid w:val="00D14EB5"/>
    <w:rsid w:val="00D219EE"/>
    <w:rsid w:val="00D24D3B"/>
    <w:rsid w:val="00D27CD8"/>
    <w:rsid w:val="00D30286"/>
    <w:rsid w:val="00D30609"/>
    <w:rsid w:val="00D327EF"/>
    <w:rsid w:val="00D3324B"/>
    <w:rsid w:val="00D343D3"/>
    <w:rsid w:val="00D3796C"/>
    <w:rsid w:val="00D44278"/>
    <w:rsid w:val="00D44A4E"/>
    <w:rsid w:val="00D44D6D"/>
    <w:rsid w:val="00D50837"/>
    <w:rsid w:val="00D578D5"/>
    <w:rsid w:val="00D64D18"/>
    <w:rsid w:val="00D672F9"/>
    <w:rsid w:val="00D76161"/>
    <w:rsid w:val="00D76F3A"/>
    <w:rsid w:val="00D82053"/>
    <w:rsid w:val="00D857CF"/>
    <w:rsid w:val="00D90ED2"/>
    <w:rsid w:val="00D911E1"/>
    <w:rsid w:val="00D92832"/>
    <w:rsid w:val="00D93748"/>
    <w:rsid w:val="00DA0F31"/>
    <w:rsid w:val="00DB1EC8"/>
    <w:rsid w:val="00DB3122"/>
    <w:rsid w:val="00DB600C"/>
    <w:rsid w:val="00DB748B"/>
    <w:rsid w:val="00DC23E8"/>
    <w:rsid w:val="00DC356C"/>
    <w:rsid w:val="00DC6986"/>
    <w:rsid w:val="00DC73F9"/>
    <w:rsid w:val="00DD658A"/>
    <w:rsid w:val="00DE4003"/>
    <w:rsid w:val="00DE5144"/>
    <w:rsid w:val="00DE5FA6"/>
    <w:rsid w:val="00DE6483"/>
    <w:rsid w:val="00DF05AC"/>
    <w:rsid w:val="00DF325D"/>
    <w:rsid w:val="00DF35D1"/>
    <w:rsid w:val="00DF3F72"/>
    <w:rsid w:val="00DF677D"/>
    <w:rsid w:val="00E019AA"/>
    <w:rsid w:val="00E03919"/>
    <w:rsid w:val="00E0520C"/>
    <w:rsid w:val="00E10A43"/>
    <w:rsid w:val="00E12FE5"/>
    <w:rsid w:val="00E13F98"/>
    <w:rsid w:val="00E23552"/>
    <w:rsid w:val="00E24B90"/>
    <w:rsid w:val="00E25566"/>
    <w:rsid w:val="00E3137B"/>
    <w:rsid w:val="00E3435D"/>
    <w:rsid w:val="00E4154E"/>
    <w:rsid w:val="00E41E64"/>
    <w:rsid w:val="00E46C2A"/>
    <w:rsid w:val="00E80C78"/>
    <w:rsid w:val="00E87336"/>
    <w:rsid w:val="00E87E72"/>
    <w:rsid w:val="00E92885"/>
    <w:rsid w:val="00EA024A"/>
    <w:rsid w:val="00EA3800"/>
    <w:rsid w:val="00EA4E5B"/>
    <w:rsid w:val="00EB2155"/>
    <w:rsid w:val="00EC38BE"/>
    <w:rsid w:val="00EC4FBA"/>
    <w:rsid w:val="00EC5179"/>
    <w:rsid w:val="00EC624D"/>
    <w:rsid w:val="00ED0EA3"/>
    <w:rsid w:val="00EE571E"/>
    <w:rsid w:val="00EE5870"/>
    <w:rsid w:val="00EE6213"/>
    <w:rsid w:val="00EE7232"/>
    <w:rsid w:val="00EF04FB"/>
    <w:rsid w:val="00EF163F"/>
    <w:rsid w:val="00F12FB4"/>
    <w:rsid w:val="00F30B23"/>
    <w:rsid w:val="00F30F1F"/>
    <w:rsid w:val="00F3170A"/>
    <w:rsid w:val="00F45542"/>
    <w:rsid w:val="00F4677D"/>
    <w:rsid w:val="00F47AB7"/>
    <w:rsid w:val="00F610B5"/>
    <w:rsid w:val="00F62A40"/>
    <w:rsid w:val="00F656B6"/>
    <w:rsid w:val="00F70754"/>
    <w:rsid w:val="00F70D03"/>
    <w:rsid w:val="00F76C6F"/>
    <w:rsid w:val="00F951CE"/>
    <w:rsid w:val="00FA22B0"/>
    <w:rsid w:val="00FA6795"/>
    <w:rsid w:val="00FC5BAB"/>
    <w:rsid w:val="00FD2CCB"/>
    <w:rsid w:val="00FD7F26"/>
  </w:rsids>
  <m:mathPr>
    <m:mathFont m:val="Cambria Math"/>
    <m:brkBin m:val="before"/>
    <m:brkBinSub m:val="--"/>
    <m:smallFrac m:val="0"/>
    <m:dispDef/>
    <m:lMargin m:val="0"/>
    <m:rMargin m:val="0"/>
    <m:defJc m:val="centerGroup"/>
    <m:wrapIndent m:val="1440"/>
    <m:intLim m:val="subSup"/>
    <m:naryLim m:val="undOvr"/>
  </m:mathPr>
  <w:themeFontLang w:val="nl-NL"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EB7E0F"/>
  <w15:chartTrackingRefBased/>
  <w15:docId w15:val="{FE28FDE2-E278-49BB-A68E-A4999A4FD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65DF5"/>
    <w:rPr>
      <w:sz w:val="24"/>
      <w:szCs w:val="24"/>
    </w:rPr>
  </w:style>
  <w:style w:type="paragraph" w:styleId="Kop1">
    <w:name w:val="heading 1"/>
    <w:basedOn w:val="Standaard"/>
    <w:next w:val="Standaard"/>
    <w:qFormat/>
    <w:pPr>
      <w:keepNext/>
      <w:numPr>
        <w:numId w:val="1"/>
      </w:numPr>
      <w:autoSpaceDE w:val="0"/>
      <w:autoSpaceDN w:val="0"/>
      <w:adjustRightInd w:val="0"/>
      <w:outlineLvl w:val="0"/>
    </w:pPr>
    <w:rPr>
      <w:rFonts w:ascii="Arial-BoldMT" w:hAnsi="Arial-BoldMT"/>
      <w:b/>
      <w:bCs/>
      <w:sz w:val="22"/>
      <w:szCs w:val="22"/>
    </w:rPr>
  </w:style>
  <w:style w:type="paragraph" w:styleId="Kop2">
    <w:name w:val="heading 2"/>
    <w:basedOn w:val="Standaard"/>
    <w:next w:val="Standaard"/>
    <w:qFormat/>
    <w:pPr>
      <w:keepNext/>
      <w:numPr>
        <w:ilvl w:val="1"/>
        <w:numId w:val="1"/>
      </w:numPr>
      <w:autoSpaceDE w:val="0"/>
      <w:autoSpaceDN w:val="0"/>
      <w:adjustRightInd w:val="0"/>
      <w:outlineLvl w:val="1"/>
    </w:pPr>
    <w:rPr>
      <w:rFonts w:ascii="ArialMT" w:hAnsi="ArialMT"/>
      <w:b/>
      <w:bCs/>
      <w:sz w:val="20"/>
      <w:szCs w:val="20"/>
    </w:rPr>
  </w:style>
  <w:style w:type="paragraph" w:styleId="Kop3">
    <w:name w:val="heading 3"/>
    <w:basedOn w:val="Standaard"/>
    <w:next w:val="Standaard"/>
    <w:qFormat/>
    <w:pPr>
      <w:keepNext/>
      <w:numPr>
        <w:ilvl w:val="2"/>
        <w:numId w:val="1"/>
      </w:numPr>
      <w:spacing w:before="240" w:after="60"/>
      <w:outlineLvl w:val="2"/>
    </w:pPr>
    <w:rPr>
      <w:rFonts w:ascii="Arial" w:hAnsi="Arial" w:cs="Arial"/>
      <w:b/>
      <w:bCs/>
      <w:sz w:val="26"/>
      <w:szCs w:val="26"/>
    </w:rPr>
  </w:style>
  <w:style w:type="paragraph" w:styleId="Kop4">
    <w:name w:val="heading 4"/>
    <w:basedOn w:val="Standaard"/>
    <w:next w:val="Standaard"/>
    <w:qFormat/>
    <w:pPr>
      <w:keepNext/>
      <w:numPr>
        <w:ilvl w:val="3"/>
        <w:numId w:val="1"/>
      </w:numPr>
      <w:spacing w:before="240" w:after="60"/>
      <w:outlineLvl w:val="3"/>
    </w:pPr>
    <w:rPr>
      <w:b/>
      <w:bCs/>
      <w:sz w:val="28"/>
      <w:szCs w:val="28"/>
    </w:rPr>
  </w:style>
  <w:style w:type="paragraph" w:styleId="Kop5">
    <w:name w:val="heading 5"/>
    <w:basedOn w:val="Standaard"/>
    <w:next w:val="Standaard"/>
    <w:qFormat/>
    <w:pPr>
      <w:numPr>
        <w:ilvl w:val="4"/>
        <w:numId w:val="1"/>
      </w:numPr>
      <w:spacing w:before="240" w:after="60"/>
      <w:outlineLvl w:val="4"/>
    </w:pPr>
    <w:rPr>
      <w:b/>
      <w:bCs/>
      <w:i/>
      <w:iCs/>
      <w:sz w:val="26"/>
      <w:szCs w:val="26"/>
    </w:rPr>
  </w:style>
  <w:style w:type="paragraph" w:styleId="Kop6">
    <w:name w:val="heading 6"/>
    <w:basedOn w:val="Standaard"/>
    <w:next w:val="Standaard"/>
    <w:qFormat/>
    <w:pPr>
      <w:numPr>
        <w:ilvl w:val="5"/>
        <w:numId w:val="1"/>
      </w:numPr>
      <w:spacing w:before="240" w:after="60"/>
      <w:outlineLvl w:val="5"/>
    </w:pPr>
    <w:rPr>
      <w:b/>
      <w:bCs/>
      <w:sz w:val="22"/>
      <w:szCs w:val="22"/>
    </w:rPr>
  </w:style>
  <w:style w:type="paragraph" w:styleId="Kop7">
    <w:name w:val="heading 7"/>
    <w:basedOn w:val="Standaard"/>
    <w:next w:val="Standaard"/>
    <w:qFormat/>
    <w:pPr>
      <w:numPr>
        <w:ilvl w:val="6"/>
        <w:numId w:val="1"/>
      </w:numPr>
      <w:spacing w:before="240" w:after="60"/>
      <w:outlineLvl w:val="6"/>
    </w:pPr>
  </w:style>
  <w:style w:type="paragraph" w:styleId="Kop8">
    <w:name w:val="heading 8"/>
    <w:basedOn w:val="Standaard"/>
    <w:next w:val="Standaard"/>
    <w:qFormat/>
    <w:pPr>
      <w:numPr>
        <w:ilvl w:val="7"/>
        <w:numId w:val="1"/>
      </w:numPr>
      <w:spacing w:before="240" w:after="60"/>
      <w:outlineLvl w:val="7"/>
    </w:pPr>
    <w:rPr>
      <w:i/>
      <w:iCs/>
    </w:rPr>
  </w:style>
  <w:style w:type="paragraph" w:styleId="Kop9">
    <w:name w:val="heading 9"/>
    <w:basedOn w:val="Standaard"/>
    <w:next w:val="Standaard"/>
    <w:qFormat/>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pPr>
      <w:autoSpaceDE w:val="0"/>
      <w:autoSpaceDN w:val="0"/>
      <w:adjustRightInd w:val="0"/>
    </w:pPr>
    <w:rPr>
      <w:rFonts w:ascii="ArialMT" w:hAnsi="ArialMT"/>
      <w:color w:val="FF0000"/>
      <w:sz w:val="20"/>
      <w:szCs w:val="20"/>
    </w:rPr>
  </w:style>
  <w:style w:type="paragraph" w:styleId="Plattetekst2">
    <w:name w:val="Body Text 2"/>
    <w:basedOn w:val="Standaard"/>
    <w:semiHidden/>
    <w:pPr>
      <w:autoSpaceDE w:val="0"/>
      <w:autoSpaceDN w:val="0"/>
      <w:adjustRightInd w:val="0"/>
    </w:pPr>
    <w:rPr>
      <w:rFonts w:ascii="Arial" w:hAnsi="Arial" w:cs="Arial"/>
      <w:sz w:val="20"/>
      <w:szCs w:val="20"/>
    </w:rPr>
  </w:style>
  <w:style w:type="paragraph" w:styleId="Plattetekstinspringen">
    <w:name w:val="Body Text Indent"/>
    <w:basedOn w:val="Standaard"/>
    <w:semiHidden/>
    <w:pPr>
      <w:autoSpaceDE w:val="0"/>
      <w:autoSpaceDN w:val="0"/>
      <w:adjustRightInd w:val="0"/>
      <w:ind w:left="540" w:hanging="540"/>
    </w:pPr>
    <w:rPr>
      <w:rFonts w:ascii="Arial" w:hAnsi="Arial" w:cs="Arial"/>
      <w:sz w:val="20"/>
      <w:szCs w:val="20"/>
    </w:rPr>
  </w:style>
  <w:style w:type="paragraph" w:styleId="Plattetekstinspringen2">
    <w:name w:val="Body Text Indent 2"/>
    <w:basedOn w:val="Standaard"/>
    <w:semiHidden/>
    <w:pPr>
      <w:autoSpaceDE w:val="0"/>
      <w:autoSpaceDN w:val="0"/>
      <w:adjustRightInd w:val="0"/>
      <w:ind w:left="540" w:hanging="540"/>
    </w:pPr>
    <w:rPr>
      <w:rFonts w:ascii="Arial" w:hAnsi="Arial" w:cs="Arial"/>
      <w:color w:val="FF0000"/>
      <w:sz w:val="20"/>
      <w:szCs w:val="20"/>
    </w:rPr>
  </w:style>
  <w:style w:type="paragraph" w:styleId="Plattetekstinspringen3">
    <w:name w:val="Body Text Indent 3"/>
    <w:basedOn w:val="Standaard"/>
    <w:semiHidden/>
    <w:pPr>
      <w:autoSpaceDE w:val="0"/>
      <w:autoSpaceDN w:val="0"/>
      <w:adjustRightInd w:val="0"/>
      <w:ind w:left="360" w:hanging="360"/>
    </w:pPr>
    <w:rPr>
      <w:rFonts w:ascii="Arial" w:hAnsi="Arial" w:cs="Arial"/>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Ballontekst">
    <w:name w:val="Balloon Text"/>
    <w:basedOn w:val="Standaard"/>
    <w:semiHidden/>
    <w:rPr>
      <w:rFonts w:ascii="Tahoma" w:hAnsi="Tahoma" w:cs="Tahoma"/>
      <w:sz w:val="16"/>
      <w:szCs w:val="16"/>
    </w:rPr>
  </w:style>
  <w:style w:type="character" w:styleId="Verwijzingopmerking">
    <w:name w:val="annotation reference"/>
    <w:uiPriority w:val="99"/>
    <w:semiHidden/>
    <w:rPr>
      <w:sz w:val="16"/>
      <w:szCs w:val="16"/>
    </w:rPr>
  </w:style>
  <w:style w:type="paragraph" w:styleId="Tekstopmerking">
    <w:name w:val="annotation text"/>
    <w:basedOn w:val="Standaard"/>
    <w:link w:val="TekstopmerkingChar"/>
    <w:uiPriority w:val="99"/>
    <w:rPr>
      <w:sz w:val="20"/>
      <w:szCs w:val="20"/>
    </w:rPr>
  </w:style>
  <w:style w:type="paragraph" w:styleId="Onderwerpvanopmerking">
    <w:name w:val="annotation subject"/>
    <w:basedOn w:val="Tekstopmerking"/>
    <w:next w:val="Tekstopmerking"/>
    <w:semiHidden/>
    <w:rPr>
      <w:b/>
      <w:bCs/>
    </w:rPr>
  </w:style>
  <w:style w:type="table" w:styleId="Tabelraster">
    <w:name w:val="Table Grid"/>
    <w:basedOn w:val="Standaardtabel"/>
    <w:rsid w:val="005C6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link w:val="Koptekst"/>
    <w:uiPriority w:val="99"/>
    <w:rsid w:val="006D33AC"/>
    <w:rPr>
      <w:sz w:val="24"/>
      <w:szCs w:val="24"/>
    </w:rPr>
  </w:style>
  <w:style w:type="paragraph" w:styleId="Voetnoottekst">
    <w:name w:val="footnote text"/>
    <w:basedOn w:val="Standaard"/>
    <w:link w:val="VoetnoottekstChar"/>
    <w:rsid w:val="00B47D4D"/>
    <w:rPr>
      <w:sz w:val="20"/>
      <w:szCs w:val="20"/>
    </w:rPr>
  </w:style>
  <w:style w:type="character" w:customStyle="1" w:styleId="VoetnoottekstChar">
    <w:name w:val="Voetnoottekst Char"/>
    <w:basedOn w:val="Standaardalinea-lettertype"/>
    <w:link w:val="Voetnoottekst"/>
    <w:rsid w:val="00B47D4D"/>
  </w:style>
  <w:style w:type="character" w:styleId="Voetnootmarkering">
    <w:name w:val="footnote reference"/>
    <w:basedOn w:val="Standaardalinea-lettertype"/>
    <w:rsid w:val="00B47D4D"/>
    <w:rPr>
      <w:vertAlign w:val="superscript"/>
    </w:rPr>
  </w:style>
  <w:style w:type="character" w:customStyle="1" w:styleId="VoettekstChar">
    <w:name w:val="Voettekst Char"/>
    <w:basedOn w:val="Standaardalinea-lettertype"/>
    <w:link w:val="Voettekst"/>
    <w:uiPriority w:val="99"/>
    <w:rsid w:val="00A167F6"/>
    <w:rPr>
      <w:sz w:val="24"/>
      <w:szCs w:val="24"/>
    </w:rPr>
  </w:style>
  <w:style w:type="paragraph" w:styleId="Revisie">
    <w:name w:val="Revision"/>
    <w:hidden/>
    <w:uiPriority w:val="99"/>
    <w:semiHidden/>
    <w:rsid w:val="00C34F28"/>
    <w:rPr>
      <w:sz w:val="24"/>
      <w:szCs w:val="24"/>
    </w:rPr>
  </w:style>
  <w:style w:type="character" w:customStyle="1" w:styleId="TekstopmerkingChar">
    <w:name w:val="Tekst opmerking Char"/>
    <w:basedOn w:val="Standaardalinea-lettertype"/>
    <w:link w:val="Tekstopmerking"/>
    <w:uiPriority w:val="99"/>
    <w:rsid w:val="00BB4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15765">
      <w:bodyDiv w:val="1"/>
      <w:marLeft w:val="0"/>
      <w:marRight w:val="0"/>
      <w:marTop w:val="0"/>
      <w:marBottom w:val="0"/>
      <w:divBdr>
        <w:top w:val="none" w:sz="0" w:space="0" w:color="auto"/>
        <w:left w:val="none" w:sz="0" w:space="0" w:color="auto"/>
        <w:bottom w:val="none" w:sz="0" w:space="0" w:color="auto"/>
        <w:right w:val="none" w:sz="0" w:space="0" w:color="auto"/>
      </w:divBdr>
    </w:div>
    <w:div w:id="348336210">
      <w:bodyDiv w:val="1"/>
      <w:marLeft w:val="0"/>
      <w:marRight w:val="0"/>
      <w:marTop w:val="0"/>
      <w:marBottom w:val="0"/>
      <w:divBdr>
        <w:top w:val="none" w:sz="0" w:space="0" w:color="auto"/>
        <w:left w:val="none" w:sz="0" w:space="0" w:color="auto"/>
        <w:bottom w:val="none" w:sz="0" w:space="0" w:color="auto"/>
        <w:right w:val="none" w:sz="0" w:space="0" w:color="auto"/>
      </w:divBdr>
    </w:div>
    <w:div w:id="403995215">
      <w:bodyDiv w:val="1"/>
      <w:marLeft w:val="0"/>
      <w:marRight w:val="0"/>
      <w:marTop w:val="0"/>
      <w:marBottom w:val="0"/>
      <w:divBdr>
        <w:top w:val="none" w:sz="0" w:space="0" w:color="auto"/>
        <w:left w:val="none" w:sz="0" w:space="0" w:color="auto"/>
        <w:bottom w:val="none" w:sz="0" w:space="0" w:color="auto"/>
        <w:right w:val="none" w:sz="0" w:space="0" w:color="auto"/>
      </w:divBdr>
    </w:div>
    <w:div w:id="570965015">
      <w:bodyDiv w:val="1"/>
      <w:marLeft w:val="0"/>
      <w:marRight w:val="0"/>
      <w:marTop w:val="0"/>
      <w:marBottom w:val="0"/>
      <w:divBdr>
        <w:top w:val="none" w:sz="0" w:space="0" w:color="auto"/>
        <w:left w:val="none" w:sz="0" w:space="0" w:color="auto"/>
        <w:bottom w:val="none" w:sz="0" w:space="0" w:color="auto"/>
        <w:right w:val="none" w:sz="0" w:space="0" w:color="auto"/>
      </w:divBdr>
    </w:div>
    <w:div w:id="88371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5e201f0-3c32-4615-8e90-2d3b6154b0d7" xsi:nil="true"/>
    <lcf76f155ced4ddcb4097134ff3c332f xmlns="fd079a90-917c-4051-9775-bbe36fe2719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5C4B05421F5844A712C0A32FAEB06F" ma:contentTypeVersion="15" ma:contentTypeDescription="Een nieuw document maken." ma:contentTypeScope="" ma:versionID="b26697af89f0e38eabefee2af665d8a0">
  <xsd:schema xmlns:xsd="http://www.w3.org/2001/XMLSchema" xmlns:xs="http://www.w3.org/2001/XMLSchema" xmlns:p="http://schemas.microsoft.com/office/2006/metadata/properties" xmlns:ns2="fd079a90-917c-4051-9775-bbe36fe2719a" xmlns:ns3="75e201f0-3c32-4615-8e90-2d3b6154b0d7" targetNamespace="http://schemas.microsoft.com/office/2006/metadata/properties" ma:root="true" ma:fieldsID="5874b94c4a29e5b9f8ca44eb485bb655" ns2:_="" ns3:_="">
    <xsd:import namespace="fd079a90-917c-4051-9775-bbe36fe2719a"/>
    <xsd:import namespace="75e201f0-3c32-4615-8e90-2d3b6154b0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79a90-917c-4051-9775-bbe36fe271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e2cbc17d-76de-4ab9-8fa2-27345c9fdf7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e201f0-3c32-4615-8e90-2d3b6154b0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dbc8257-f286-4a5b-be74-ce18b989f0dd}" ma:internalName="TaxCatchAll" ma:showField="CatchAllData" ma:web="75e201f0-3c32-4615-8e90-2d3b6154b0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2E563-B528-4F3B-9FD2-A0FA63843302}">
  <ds:schemaRefs>
    <ds:schemaRef ds:uri="http://schemas.openxmlformats.org/officeDocument/2006/bibliography"/>
  </ds:schemaRefs>
</ds:datastoreItem>
</file>

<file path=customXml/itemProps2.xml><?xml version="1.0" encoding="utf-8"?>
<ds:datastoreItem xmlns:ds="http://schemas.openxmlformats.org/officeDocument/2006/customXml" ds:itemID="{5BDE3D64-4F52-43C5-AD87-10BF63E560E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5e201f0-3c32-4615-8e90-2d3b6154b0d7"/>
    <ds:schemaRef ds:uri="fd079a90-917c-4051-9775-bbe36fe2719a"/>
    <ds:schemaRef ds:uri="http://www.w3.org/XML/1998/namespace"/>
    <ds:schemaRef ds:uri="http://purl.org/dc/dcmitype/"/>
  </ds:schemaRefs>
</ds:datastoreItem>
</file>

<file path=customXml/itemProps3.xml><?xml version="1.0" encoding="utf-8"?>
<ds:datastoreItem xmlns:ds="http://schemas.openxmlformats.org/officeDocument/2006/customXml" ds:itemID="{9CFB00A2-E302-48DC-9E10-D21A802ACBD7}">
  <ds:schemaRefs>
    <ds:schemaRef ds:uri="http://schemas.microsoft.com/sharepoint/v3/contenttype/forms"/>
  </ds:schemaRefs>
</ds:datastoreItem>
</file>

<file path=customXml/itemProps4.xml><?xml version="1.0" encoding="utf-8"?>
<ds:datastoreItem xmlns:ds="http://schemas.openxmlformats.org/officeDocument/2006/customXml" ds:itemID="{6EDBC8EA-0C14-45BA-9F79-932675A52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79a90-917c-4051-9775-bbe36fe2719a"/>
    <ds:schemaRef ds:uri="75e201f0-3c32-4615-8e90-2d3b6154b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1094</Words>
  <Characters>7030</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Nederlands Mediation Instituut</vt:lpstr>
    </vt:vector>
  </TitlesOfParts>
  <Company>Noveen mediation</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Nederlands Mediation Instituut</dc:title>
  <dc:subject/>
  <dc:creator>Tess Ravenhorst</dc:creator>
  <cp:keywords/>
  <dc:description/>
  <cp:lastModifiedBy>Tess Ravenhorst</cp:lastModifiedBy>
  <cp:revision>4</cp:revision>
  <cp:lastPrinted>2025-12-01T11:09:00Z</cp:lastPrinted>
  <dcterms:created xsi:type="dcterms:W3CDTF">2025-12-16T09:20:00Z</dcterms:created>
  <dcterms:modified xsi:type="dcterms:W3CDTF">2025-12-16T09:33:00Z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0x0101009A5C4B05421F5844A712C0A32FAEB06F</vt:lpwstr>
  </property>
</Properties>
</file>